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2DB07597" w14:textId="4B0167B3" w:rsidR="00361CD2" w:rsidRPr="00361CD2" w:rsidRDefault="004670AE" w:rsidP="00361CD2">
      <w:pPr>
        <w:spacing w:after="0" w:line="240" w:lineRule="auto"/>
        <w:rPr>
          <w:rFonts w:ascii="Times New Roman" w:eastAsia="Times New Roman" w:hAnsi="Times New Roman" w:cs="Times New Roman"/>
          <w:sz w:val="24"/>
        </w:rPr>
      </w:pPr>
      <w:r>
        <w:rPr>
          <w:noProof/>
        </w:rPr>
        <w:drawing>
          <wp:anchor distT="0" distB="0" distL="114300" distR="114300" simplePos="0" relativeHeight="251662336" behindDoc="0" locked="1" layoutInCell="1" allowOverlap="0" wp14:anchorId="77A25529" wp14:editId="6DC34904">
            <wp:simplePos x="0" y="0"/>
            <wp:positionH relativeFrom="page">
              <wp:posOffset>0</wp:posOffset>
            </wp:positionH>
            <wp:positionV relativeFrom="page">
              <wp:posOffset>0</wp:posOffset>
            </wp:positionV>
            <wp:extent cx="7772400" cy="10058400"/>
            <wp:effectExtent l="0" t="0" r="0" b="0"/>
            <wp:wrapSquare wrapText="bothSides"/>
            <wp:docPr id="1989492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92583" name="Picture 1989492583"/>
                    <pic:cNvPicPr/>
                  </pic:nvPicPr>
                  <pic:blipFill>
                    <a:blip r:embed="rId8"/>
                    <a:stretch>
                      <a:fillRect/>
                    </a:stretch>
                  </pic:blipFill>
                  <pic:spPr>
                    <a:xfrm>
                      <a:off x="0" y="0"/>
                      <a:ext cx="7772400" cy="10058400"/>
                    </a:xfrm>
                    <a:prstGeom prst="rect">
                      <a:avLst/>
                    </a:prstGeom>
                  </pic:spPr>
                </pic:pic>
              </a:graphicData>
            </a:graphic>
            <wp14:sizeRelH relativeFrom="margin">
              <wp14:pctWidth>0</wp14:pctWidth>
            </wp14:sizeRelH>
            <wp14:sizeRelV relativeFrom="margin">
              <wp14:pctHeight>0</wp14:pctHeight>
            </wp14:sizeRelV>
          </wp:anchor>
        </w:drawing>
      </w:r>
    </w:p>
    <w:p w14:paraId="2AA72DD7" w14:textId="77777777" w:rsidR="008C19D8" w:rsidRDefault="008C19D8" w:rsidP="004F32D6">
      <w:pPr>
        <w:pStyle w:val="Heading1Alt"/>
        <w:sectPr w:rsidR="008C19D8" w:rsidSect="0034704D">
          <w:headerReference w:type="even" r:id="rId9"/>
          <w:headerReference w:type="default" r:id="rId10"/>
          <w:footerReference w:type="even" r:id="rId11"/>
          <w:footerReference w:type="default" r:id="rId12"/>
          <w:headerReference w:type="first" r:id="rId13"/>
          <w:footerReference w:type="first" r:id="rId14"/>
          <w:type w:val="continuous"/>
          <w:pgSz w:w="12240" w:h="15840"/>
          <w:pgMar w:top="1440" w:right="1267" w:bottom="1440" w:left="1080" w:header="720" w:footer="720" w:gutter="0"/>
          <w:cols w:space="720"/>
          <w:docGrid w:linePitch="360"/>
        </w:sectPr>
      </w:pPr>
    </w:p>
    <w:p w14:paraId="107DDE2C" w14:textId="2805AA3A" w:rsidR="00210720" w:rsidRDefault="00210720" w:rsidP="004F32D6">
      <w:pPr>
        <w:pStyle w:val="Heading1Alt"/>
      </w:pPr>
      <w:r w:rsidRPr="00210720">
        <w:lastRenderedPageBreak/>
        <w:t>Work Smart: Boundaries, Priorities, and Finding Work-Life Balance</w:t>
      </w:r>
    </w:p>
    <w:p w14:paraId="4C20C648" w14:textId="77777777" w:rsidR="00210720" w:rsidRPr="00210720" w:rsidRDefault="00210720" w:rsidP="00210720">
      <w:pPr>
        <w:rPr>
          <w:sz w:val="28"/>
          <w:szCs w:val="36"/>
        </w:rPr>
      </w:pPr>
      <w:r w:rsidRPr="00210720">
        <w:rPr>
          <w:sz w:val="28"/>
          <w:szCs w:val="36"/>
        </w:rPr>
        <w:t xml:space="preserve">The tools herein will help you put the lessons from </w:t>
      </w:r>
      <w:r w:rsidRPr="00210720">
        <w:rPr>
          <w:i/>
          <w:sz w:val="28"/>
          <w:szCs w:val="36"/>
        </w:rPr>
        <w:t xml:space="preserve">Boundaries, Priorities, and Finding Work-Life Balance </w:t>
      </w:r>
      <w:r w:rsidRPr="00210720">
        <w:rPr>
          <w:sz w:val="28"/>
          <w:szCs w:val="36"/>
        </w:rPr>
        <w:t xml:space="preserve">into practice. You’ll find digital versions of two exercises from the book to help you define what you need to be balanced and fulfilled, on or off the clock. </w:t>
      </w:r>
    </w:p>
    <w:p w14:paraId="51FBB685" w14:textId="2420A98D" w:rsidR="00210720" w:rsidRPr="00D92198" w:rsidRDefault="00210720" w:rsidP="00210720">
      <w:pPr>
        <w:rPr>
          <w:sz w:val="28"/>
          <w:szCs w:val="36"/>
        </w:rPr>
      </w:pPr>
      <w:r w:rsidRPr="00210720">
        <w:rPr>
          <w:sz w:val="28"/>
          <w:szCs w:val="36"/>
        </w:rPr>
        <w:t xml:space="preserve">The tools do not need to be used in sequence. Feel free to pick and choose those that are most relevant to the challenges you are facing </w:t>
      </w:r>
      <w:proofErr w:type="gramStart"/>
      <w:r w:rsidRPr="00210720">
        <w:rPr>
          <w:sz w:val="28"/>
          <w:szCs w:val="36"/>
        </w:rPr>
        <w:t>now, and</w:t>
      </w:r>
      <w:proofErr w:type="gramEnd"/>
      <w:r w:rsidRPr="00210720">
        <w:rPr>
          <w:sz w:val="28"/>
          <w:szCs w:val="36"/>
        </w:rPr>
        <w:t xml:space="preserve"> jump around as needed.</w:t>
      </w:r>
    </w:p>
    <w:p w14:paraId="4095E110" w14:textId="77777777" w:rsidR="00210720" w:rsidRPr="00BB72D4" w:rsidRDefault="00210720" w:rsidP="00210720">
      <w:pPr>
        <w:pStyle w:val="Heading2"/>
      </w:pPr>
      <w:r>
        <w:t>Contents</w:t>
      </w:r>
    </w:p>
    <w:p w14:paraId="50E7E6FF" w14:textId="75C9D5C8" w:rsidR="00210720" w:rsidRPr="00DC54AF" w:rsidRDefault="00210720" w:rsidP="00210720">
      <w:pPr>
        <w:pStyle w:val="Heading4"/>
      </w:pPr>
      <w:r w:rsidRPr="00DC54AF">
        <w:t xml:space="preserve">Tool 1: </w:t>
      </w:r>
      <w:r w:rsidRPr="00210720">
        <w:t xml:space="preserve">Set Better Boundaries Worksheet </w:t>
      </w:r>
    </w:p>
    <w:p w14:paraId="6B95A9B6" w14:textId="140CF649" w:rsidR="00210720" w:rsidRPr="00D92198" w:rsidRDefault="00210720" w:rsidP="00210720">
      <w:pPr>
        <w:rPr>
          <w:shd w:val="clear" w:color="auto" w:fill="FFFFFF"/>
        </w:rPr>
      </w:pPr>
      <w:r w:rsidRPr="00210720">
        <w:t>With this worksheet, you’ll learn to set boundaries between your personal and professional life. The goal is to get the work done, without sacrificing the time you spend doing things that bring you joy.</w:t>
      </w:r>
    </w:p>
    <w:p w14:paraId="679CAC97" w14:textId="59D4D8BC" w:rsidR="00210720" w:rsidRDefault="00210720" w:rsidP="00210720">
      <w:pPr>
        <w:pStyle w:val="Heading4"/>
        <w:rPr>
          <w:i/>
          <w:iCs/>
        </w:rPr>
      </w:pPr>
      <w:r w:rsidRPr="00BB72D4">
        <w:rPr>
          <w:rStyle w:val="Emphasis"/>
          <w:i w:val="0"/>
          <w:iCs w:val="0"/>
        </w:rPr>
        <w:t>Tool 2</w:t>
      </w:r>
      <w:r w:rsidRPr="00BD4E91">
        <w:t>:</w:t>
      </w:r>
      <w:r w:rsidRPr="00BB72D4">
        <w:t xml:space="preserve"> </w:t>
      </w:r>
      <w:r w:rsidRPr="00210720">
        <w:t xml:space="preserve">Take Stock of Your Mental Health at Work </w:t>
      </w:r>
      <w:r w:rsidRPr="00BB72D4">
        <w:rPr>
          <w:i/>
          <w:iCs/>
        </w:rPr>
        <w:t xml:space="preserve"> </w:t>
      </w:r>
    </w:p>
    <w:p w14:paraId="00961844" w14:textId="023013A6" w:rsidR="00210720" w:rsidRPr="00B774E5" w:rsidRDefault="00210720" w:rsidP="00210720">
      <w:r w:rsidRPr="00210720">
        <w:t>Using this exercise, you’ll reflect on the relationship between your work and your mental health. You’ll reflect on what a better version of this relationship could look like</w:t>
      </w:r>
      <w:r>
        <w:rPr>
          <w:shd w:val="clear" w:color="auto" w:fill="FFFFFF"/>
        </w:rPr>
        <w:t>.</w:t>
      </w:r>
    </w:p>
    <w:p w14:paraId="1CC97162" w14:textId="77777777" w:rsidR="004F32D6" w:rsidRDefault="004F32D6">
      <w:pPr>
        <w:spacing w:after="0" w:line="240" w:lineRule="auto"/>
        <w:rPr>
          <w:rFonts w:eastAsia="Times New Roman" w:cs="Arial"/>
          <w:sz w:val="16"/>
          <w:szCs w:val="16"/>
        </w:rPr>
      </w:pPr>
    </w:p>
    <w:p w14:paraId="30BF18BD" w14:textId="00362A0C" w:rsidR="0034704D" w:rsidRDefault="0034704D">
      <w:pPr>
        <w:spacing w:after="0" w:line="240" w:lineRule="auto"/>
        <w:rPr>
          <w:rFonts w:eastAsia="Times New Roman" w:cs="Arial"/>
          <w:sz w:val="16"/>
          <w:szCs w:val="16"/>
        </w:rPr>
        <w:sectPr w:rsidR="0034704D" w:rsidSect="008C19D8">
          <w:footerReference w:type="default" r:id="rId15"/>
          <w:pgSz w:w="12240" w:h="15840"/>
          <w:pgMar w:top="1440" w:right="1267" w:bottom="1440" w:left="1080" w:header="720" w:footer="720" w:gutter="0"/>
          <w:cols w:space="720"/>
          <w:docGrid w:linePitch="360"/>
        </w:sectPr>
      </w:pPr>
    </w:p>
    <w:p w14:paraId="2EFA6F0F" w14:textId="4FC7D9FE" w:rsidR="008B28A6" w:rsidRDefault="008B28A6" w:rsidP="000F2A3B">
      <w:pPr>
        <w:pStyle w:val="TOOLnumber"/>
      </w:pPr>
      <w:r>
        <w:lastRenderedPageBreak/>
        <w:t>Tool 1</w:t>
      </w:r>
    </w:p>
    <w:p w14:paraId="3F84A34B" w14:textId="208F27E6" w:rsidR="007736C6" w:rsidRDefault="00C13001" w:rsidP="004F32D6">
      <w:pPr>
        <w:pStyle w:val="Heading1"/>
      </w:pPr>
      <w:r>
        <w:t xml:space="preserve">Set </w:t>
      </w:r>
      <w:r w:rsidR="00851A11">
        <w:t xml:space="preserve">Better </w:t>
      </w:r>
      <w:r>
        <w:t>Boundaries</w:t>
      </w:r>
      <w:r w:rsidR="00851A11">
        <w:t xml:space="preserve"> Worksheet</w:t>
      </w:r>
    </w:p>
    <w:p w14:paraId="1F3BD72B" w14:textId="1D28EAD5" w:rsidR="000F2A3B" w:rsidRPr="000F2A3B" w:rsidRDefault="000F2A3B" w:rsidP="000F2A3B">
      <w:pPr>
        <w:pStyle w:val="Heading1AltWorksheetSubtitle"/>
      </w:pPr>
      <w:r>
        <w:t>Adapted from “</w:t>
      </w:r>
      <w:r w:rsidRPr="000F2A3B">
        <w:t>A Guide to Setting Better Boundaries</w:t>
      </w:r>
      <w:r w:rsidR="00D2587E">
        <w:t>,</w:t>
      </w:r>
      <w:r>
        <w:t xml:space="preserve">” by </w:t>
      </w:r>
      <w:r w:rsidRPr="000F2A3B">
        <w:t>Joe Sanok</w:t>
      </w:r>
    </w:p>
    <w:p w14:paraId="08FD867D" w14:textId="3480DDF8" w:rsidR="00BD127C" w:rsidRPr="008E7F60" w:rsidRDefault="00B47C52" w:rsidP="00FD4AFE">
      <w:pPr>
        <w:rPr>
          <w:sz w:val="20"/>
          <w:szCs w:val="20"/>
        </w:rPr>
      </w:pPr>
      <w:r w:rsidRPr="008E7F60">
        <w:rPr>
          <w:noProof/>
        </w:rPr>
        <mc:AlternateContent>
          <mc:Choice Requires="wps">
            <w:drawing>
              <wp:anchor distT="0" distB="0" distL="114300" distR="114300" simplePos="0" relativeHeight="251659264" behindDoc="0" locked="0" layoutInCell="1" allowOverlap="1" wp14:anchorId="456BA38D" wp14:editId="07556709">
                <wp:simplePos x="0" y="0"/>
                <wp:positionH relativeFrom="margin">
                  <wp:posOffset>4852670</wp:posOffset>
                </wp:positionH>
                <wp:positionV relativeFrom="paragraph">
                  <wp:posOffset>6985</wp:posOffset>
                </wp:positionV>
                <wp:extent cx="1419225" cy="1546225"/>
                <wp:effectExtent l="0" t="0" r="3175" b="3175"/>
                <wp:wrapSquare wrapText="bothSides"/>
                <wp:docPr id="3" name="Text Box 3"/>
                <wp:cNvGraphicFramePr/>
                <a:graphic xmlns:a="http://schemas.openxmlformats.org/drawingml/2006/main">
                  <a:graphicData uri="http://schemas.microsoft.com/office/word/2010/wordprocessingShape">
                    <wps:wsp>
                      <wps:cNvSpPr txBox="1"/>
                      <wps:spPr>
                        <a:xfrm>
                          <a:off x="0" y="0"/>
                          <a:ext cx="1419225" cy="1546225"/>
                        </a:xfrm>
                        <a:prstGeom prst="rect">
                          <a:avLst/>
                        </a:prstGeom>
                        <a:solidFill>
                          <a:schemeClr val="bg2">
                            <a:lumMod val="20000"/>
                            <a:lumOff val="80000"/>
                          </a:schemeClr>
                        </a:solidFill>
                      </wps:spPr>
                      <wps:txbx>
                        <w:txbxContent>
                          <w:p w14:paraId="2C5B6473" w14:textId="77777777" w:rsidR="00B47C52" w:rsidRPr="003403BC" w:rsidRDefault="00B47C52" w:rsidP="00B47C52">
                            <w:pPr>
                              <w:pStyle w:val="READMORE"/>
                            </w:pPr>
                            <w:r w:rsidRPr="003403BC">
                              <w:t>READ MORE</w:t>
                            </w:r>
                          </w:p>
                          <w:p w14:paraId="492950D1" w14:textId="7E4FC6F5" w:rsidR="00B47C52" w:rsidRPr="002223E8" w:rsidRDefault="00851A11" w:rsidP="00B47C52">
                            <w:pPr>
                              <w:pStyle w:val="ReadMoretext"/>
                              <w:rPr>
                                <w:i/>
                              </w:rPr>
                            </w:pPr>
                            <w:r>
                              <w:rPr>
                                <w:i/>
                              </w:rPr>
                              <w:t>Work Smart: Boundaries, Priorities, and Finding Work-Life Balance</w:t>
                            </w:r>
                          </w:p>
                          <w:p w14:paraId="510E2EE0" w14:textId="7ACAB7A2" w:rsidR="00B47C52" w:rsidRPr="008076C0" w:rsidRDefault="00B47C52" w:rsidP="00B47C52">
                            <w:pPr>
                              <w:pStyle w:val="ReadMoretext"/>
                            </w:pPr>
                            <w:r w:rsidRPr="00BC43B6">
                              <w:rPr>
                                <w:b/>
                                <w:bCs/>
                              </w:rPr>
                              <w:t xml:space="preserve">Chapter </w:t>
                            </w:r>
                            <w:r w:rsidR="007544F9">
                              <w:rPr>
                                <w:b/>
                                <w:bCs/>
                              </w:rPr>
                              <w:t>4</w:t>
                            </w:r>
                            <w:r>
                              <w:rPr>
                                <w:b/>
                                <w:bCs/>
                              </w:rPr>
                              <w:br/>
                            </w:r>
                            <w:r w:rsidR="007544F9">
                              <w:t>A Guide to Setting Better Boundaries</w:t>
                            </w:r>
                          </w:p>
                        </w:txbxContent>
                      </wps:txbx>
                      <wps:bodyPr rot="0" spcFirstLastPara="0" vertOverflow="overflow" horzOverflow="overflow" vert="horz" wrap="square" lIns="91440" tIns="91440" rIns="91440" bIns="9144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456BA38D" id="_x0000_t202" coordsize="21600,21600" o:spt="202" path="m,l,21600r21600,l21600,xe">
                <v:stroke joinstyle="miter"/>
                <v:path gradientshapeok="t" o:connecttype="rect"/>
              </v:shapetype>
              <v:shape id="Text Box 3" o:spid="_x0000_s1026" type="#_x0000_t202" style="position:absolute;margin-left:382.1pt;margin-top:.55pt;width:111.75pt;height:121.7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" fillcolor="#e6e8ea [670]" stroked="f">
                <v:textbox inset=",7.2pt,,7.2pt">
                  <w:txbxContent>
                    <w:p w14:paraId="2C5B6473" w14:textId="77777777" w:rsidR="00B47C52" w:rsidRPr="003403BC" w:rsidRDefault="00B47C52" w:rsidP="00B47C52">
                      <w:pPr>
                        <w:pStyle w:val="READMORE"/>
                      </w:pPr>
                      <w:r w:rsidRPr="003403BC">
                        <w:t>READ MORE</w:t>
                      </w:r>
                    </w:p>
                    <w:p w14:paraId="492950D1" w14:textId="7E4FC6F5" w:rsidR="00B47C52" w:rsidRPr="002223E8" w:rsidRDefault="00851A11" w:rsidP="00B47C52">
                      <w:pPr>
                        <w:pStyle w:val="ReadMoretext"/>
                        <w:rPr>
                          <w:i/>
                        </w:rPr>
                      </w:pPr>
                      <w:r>
                        <w:rPr>
                          <w:i/>
                        </w:rPr>
                        <w:t>Work Smart: Boundaries, Priorities, and Finding Work-Life Balance</w:t>
                      </w:r>
                    </w:p>
                    <w:p w14:paraId="510E2EE0" w14:textId="7ACAB7A2" w:rsidR="00B47C52" w:rsidRPr="008076C0" w:rsidRDefault="00B47C52" w:rsidP="00B47C52">
                      <w:pPr>
                        <w:pStyle w:val="ReadMoretext"/>
                      </w:pPr>
                      <w:r w:rsidRPr="00BC43B6">
                        <w:rPr>
                          <w:b/>
                          <w:bCs/>
                        </w:rPr>
                        <w:t xml:space="preserve">Chapter </w:t>
                      </w:r>
                      <w:r w:rsidR="007544F9">
                        <w:rPr>
                          <w:b/>
                          <w:bCs/>
                        </w:rPr>
                        <w:t>4</w:t>
                      </w:r>
                      <w:r>
                        <w:rPr>
                          <w:b/>
                          <w:bCs/>
                        </w:rPr>
                        <w:br/>
                      </w:r>
                      <w:r w:rsidR="007544F9">
                        <w:t>A Guide to Setting Better Boundaries</w:t>
                      </w:r>
                    </w:p>
                  </w:txbxContent>
                </v:textbox>
                <w10:wrap type="square" anchorx="margin"/>
              </v:shape>
            </w:pict>
          </mc:Fallback>
        </mc:AlternateContent>
      </w:r>
      <w:r w:rsidR="008E7F60" w:rsidRPr="008E7F60">
        <w:rPr>
          <w:rFonts w:cs="Arial"/>
          <w:szCs w:val="21"/>
        </w:rPr>
        <w:t xml:space="preserve">The </w:t>
      </w:r>
      <w:r w:rsidR="008E7F60" w:rsidRPr="008E7F60">
        <w:t xml:space="preserve">most balanced and productive </w:t>
      </w:r>
      <w:r w:rsidR="00C85BD6">
        <w:t>people</w:t>
      </w:r>
      <w:r w:rsidR="00C85BD6" w:rsidRPr="008E7F60">
        <w:t xml:space="preserve"> </w:t>
      </w:r>
      <w:r w:rsidR="008E7F60" w:rsidRPr="008E7F60">
        <w:t xml:space="preserve">know how to set boundaries—they know where the line is between their personal and professional lives, so they can get work done without sacrificing their </w:t>
      </w:r>
      <w:r w:rsidR="00E71DED">
        <w:t xml:space="preserve">personal </w:t>
      </w:r>
      <w:r w:rsidR="008E7F60" w:rsidRPr="008E7F60">
        <w:t xml:space="preserve">time. </w:t>
      </w:r>
      <w:r w:rsidR="007F39A3" w:rsidRPr="008E7F60">
        <w:t>To set better boundaries in your day-to-day life, follow the steps belo</w:t>
      </w:r>
      <w:r w:rsidR="008E7F60">
        <w:t xml:space="preserve">w. </w:t>
      </w:r>
    </w:p>
    <w:p w14:paraId="1DF82BA2" w14:textId="2333FC03" w:rsidR="00BD127C" w:rsidRDefault="007F39A3" w:rsidP="00BD127C">
      <w:pPr>
        <w:pStyle w:val="Heading2"/>
      </w:pPr>
      <w:r>
        <w:t>Step One: E</w:t>
      </w:r>
      <w:r w:rsidR="00BD127C">
        <w:t>stablish Working Hours</w:t>
      </w:r>
    </w:p>
    <w:p w14:paraId="3E97F8B1" w14:textId="4ED045BD" w:rsidR="00BD127C" w:rsidRDefault="00BD127C" w:rsidP="00B47C52">
      <w:r>
        <w:t>If you want to have a focused day of work,</w:t>
      </w:r>
      <w:r w:rsidR="007F39A3">
        <w:t xml:space="preserve"> determine your active working hours</w:t>
      </w:r>
      <w:r w:rsidR="00E71DED">
        <w:t>, whether you work in</w:t>
      </w:r>
      <w:r w:rsidR="002E6AF0">
        <w:t xml:space="preserve"> </w:t>
      </w:r>
      <w:r w:rsidR="00E71DED">
        <w:t>person or remotely</w:t>
      </w:r>
      <w:r>
        <w:t xml:space="preserve"> (perhaps it’s 9 a.m. to 6 p.m. on most weekdays)</w:t>
      </w:r>
      <w:r w:rsidR="002E6AF0">
        <w:t>,</w:t>
      </w:r>
      <w:r>
        <w:t xml:space="preserve"> and clarify what is or isn’t acceptable to do during this time. </w:t>
      </w:r>
      <w:r w:rsidR="00516D16">
        <w:t xml:space="preserve">This is a private list meant for your own viewing, but you may share it with managers or colleagues if you desire. </w:t>
      </w:r>
    </w:p>
    <w:tbl>
      <w:tblPr>
        <w:tblStyle w:val="TableGrid"/>
        <w:tblW w:w="9850" w:type="dxa"/>
        <w:tblBorders>
          <w:top w:val="single" w:sz="4" w:space="0" w:color="A6A6A6" w:themeColor="background1" w:themeShade="A6"/>
          <w:left w:val="none" w:sz="0" w:space="0" w:color="auto"/>
          <w:bottom w:val="single" w:sz="4" w:space="0" w:color="A6A6A6" w:themeColor="background1" w:themeShade="A6"/>
          <w:right w:val="none" w:sz="0" w:space="0" w:color="auto"/>
          <w:insideH w:val="single" w:sz="4" w:space="0" w:color="A6A6A6" w:themeColor="background1" w:themeShade="A6"/>
          <w:insideV w:val="single" w:sz="4" w:space="0" w:color="A6A6A6" w:themeColor="background1" w:themeShade="A6"/>
        </w:tblBorders>
        <w:tblCellMar>
          <w:top w:w="72" w:type="dxa"/>
          <w:left w:w="115" w:type="dxa"/>
          <w:bottom w:w="72" w:type="dxa"/>
          <w:right w:w="115" w:type="dxa"/>
        </w:tblCellMar>
        <w:tblLook w:val="04A0" w:firstRow="1" w:lastRow="0" w:firstColumn="1" w:lastColumn="0" w:noHBand="0" w:noVBand="1"/>
      </w:tblPr>
      <w:tblGrid>
        <w:gridCol w:w="1800"/>
        <w:gridCol w:w="2683"/>
        <w:gridCol w:w="2683"/>
        <w:gridCol w:w="2684"/>
      </w:tblGrid>
      <w:tr w:rsidR="00BD127C" w:rsidRPr="005B4C22" w14:paraId="47EB014A" w14:textId="0D4A7A42" w:rsidTr="00C42B41">
        <w:trPr>
          <w:trHeight w:val="318"/>
        </w:trPr>
        <w:tc>
          <w:tcPr>
            <w:tcW w:w="1800" w:type="dxa"/>
            <w:shd w:val="clear" w:color="auto" w:fill="BAE0F9" w:themeFill="accent2" w:themeFillTint="66"/>
            <w:vAlign w:val="center"/>
          </w:tcPr>
          <w:p w14:paraId="24928980" w14:textId="77777777" w:rsidR="00BD127C" w:rsidRPr="005B4C22" w:rsidRDefault="00BD127C" w:rsidP="00BD127C">
            <w:pPr>
              <w:pStyle w:val="TABLEHEADBLACK"/>
            </w:pPr>
            <w:bookmarkStart w:id="0" w:name="_Hlk123729024"/>
          </w:p>
        </w:tc>
        <w:tc>
          <w:tcPr>
            <w:tcW w:w="2683" w:type="dxa"/>
            <w:shd w:val="clear" w:color="auto" w:fill="BAE0F9" w:themeFill="accent2" w:themeFillTint="66"/>
            <w:vAlign w:val="center"/>
          </w:tcPr>
          <w:p w14:paraId="24B1AC5F" w14:textId="2AE2EF24" w:rsidR="00BD127C" w:rsidRPr="00FB4C41" w:rsidRDefault="00BD127C" w:rsidP="00BD127C">
            <w:pPr>
              <w:pStyle w:val="TABLEHEADBLACK"/>
            </w:pPr>
            <w:r>
              <w:t>Working Hours</w:t>
            </w:r>
          </w:p>
        </w:tc>
        <w:tc>
          <w:tcPr>
            <w:tcW w:w="2683" w:type="dxa"/>
            <w:shd w:val="clear" w:color="auto" w:fill="BAE0F9" w:themeFill="accent2" w:themeFillTint="66"/>
            <w:vAlign w:val="center"/>
          </w:tcPr>
          <w:p w14:paraId="4F2E8D2E" w14:textId="2383FD7C" w:rsidR="00BD127C" w:rsidRPr="00FB4C41" w:rsidRDefault="00BD127C" w:rsidP="00BD127C">
            <w:pPr>
              <w:pStyle w:val="TABLEHEADBLACK"/>
            </w:pPr>
            <w:r>
              <w:t xml:space="preserve">Acceptable </w:t>
            </w:r>
            <w:r w:rsidR="006B551D">
              <w:t xml:space="preserve">things </w:t>
            </w:r>
            <w:r>
              <w:t>to do during this time</w:t>
            </w:r>
          </w:p>
        </w:tc>
        <w:tc>
          <w:tcPr>
            <w:tcW w:w="2684" w:type="dxa"/>
            <w:shd w:val="clear" w:color="auto" w:fill="BAE0F9" w:themeFill="accent2" w:themeFillTint="66"/>
            <w:vAlign w:val="center"/>
          </w:tcPr>
          <w:p w14:paraId="7D40E39B" w14:textId="3716B206" w:rsidR="00BD127C" w:rsidRDefault="006B551D" w:rsidP="00BD127C">
            <w:pPr>
              <w:pStyle w:val="TABLEHEADBLACK"/>
            </w:pPr>
            <w:r>
              <w:t xml:space="preserve">things </w:t>
            </w:r>
            <w:r w:rsidR="00C85BD6">
              <w:t xml:space="preserve">unAcceptable </w:t>
            </w:r>
            <w:r w:rsidR="00BD127C">
              <w:t>during this time</w:t>
            </w:r>
          </w:p>
        </w:tc>
      </w:tr>
      <w:tr w:rsidR="00BD127C" w:rsidRPr="00790F46" w14:paraId="13B25919" w14:textId="3D68A2E6" w:rsidTr="00C42B41">
        <w:trPr>
          <w:trHeight w:val="294"/>
        </w:trPr>
        <w:tc>
          <w:tcPr>
            <w:tcW w:w="1800" w:type="dxa"/>
            <w:shd w:val="clear" w:color="auto" w:fill="C2FDF6" w:themeFill="accent3" w:themeFillTint="33"/>
          </w:tcPr>
          <w:p w14:paraId="1D9D5D16" w14:textId="023BC12A" w:rsidR="00BD127C" w:rsidRPr="00790F46" w:rsidRDefault="00BD127C" w:rsidP="00BD127C">
            <w:pPr>
              <w:pStyle w:val="TableTextBold"/>
            </w:pPr>
            <w:r>
              <w:t>Monday</w:t>
            </w:r>
          </w:p>
        </w:tc>
        <w:tc>
          <w:tcPr>
            <w:tcW w:w="2683" w:type="dxa"/>
          </w:tcPr>
          <w:p w14:paraId="2121F3B7" w14:textId="5EFD0002" w:rsidR="00BD127C" w:rsidRPr="006C675E" w:rsidRDefault="00BD127C" w:rsidP="006C675E">
            <w:pPr>
              <w:pStyle w:val="TableText"/>
            </w:pPr>
            <w:r w:rsidRPr="006C675E">
              <w:t xml:space="preserve"> </w:t>
            </w:r>
          </w:p>
        </w:tc>
        <w:tc>
          <w:tcPr>
            <w:tcW w:w="2683" w:type="dxa"/>
          </w:tcPr>
          <w:p w14:paraId="5272A860" w14:textId="27535E52" w:rsidR="00BD127C" w:rsidRPr="006C675E" w:rsidRDefault="00BD127C" w:rsidP="006C675E">
            <w:pPr>
              <w:pStyle w:val="TableText"/>
            </w:pPr>
          </w:p>
        </w:tc>
        <w:tc>
          <w:tcPr>
            <w:tcW w:w="2684" w:type="dxa"/>
          </w:tcPr>
          <w:p w14:paraId="723E397A" w14:textId="77777777" w:rsidR="00BD127C" w:rsidRPr="006C675E" w:rsidRDefault="00BD127C" w:rsidP="006C675E">
            <w:pPr>
              <w:pStyle w:val="TableText"/>
            </w:pPr>
          </w:p>
        </w:tc>
      </w:tr>
      <w:tr w:rsidR="00BD127C" w:rsidRPr="00790F46" w14:paraId="1BE50CFA" w14:textId="582FFB0D" w:rsidTr="00C42B41">
        <w:trPr>
          <w:trHeight w:val="294"/>
        </w:trPr>
        <w:tc>
          <w:tcPr>
            <w:tcW w:w="1800" w:type="dxa"/>
            <w:shd w:val="clear" w:color="auto" w:fill="E1DFFD" w:themeFill="accent5" w:themeFillTint="33"/>
          </w:tcPr>
          <w:p w14:paraId="3C10CEFA" w14:textId="5434BE4F" w:rsidR="00BD127C" w:rsidRPr="00790F46" w:rsidRDefault="00BD127C" w:rsidP="00BD127C">
            <w:pPr>
              <w:pStyle w:val="TableTextBold"/>
            </w:pPr>
            <w:r>
              <w:t>Tuesday</w:t>
            </w:r>
          </w:p>
        </w:tc>
        <w:tc>
          <w:tcPr>
            <w:tcW w:w="2683" w:type="dxa"/>
          </w:tcPr>
          <w:p w14:paraId="6BE11DD1" w14:textId="0B809B4D" w:rsidR="00BD127C" w:rsidRPr="006C675E" w:rsidRDefault="00BD127C" w:rsidP="006C675E">
            <w:pPr>
              <w:pStyle w:val="TableText"/>
            </w:pPr>
          </w:p>
        </w:tc>
        <w:tc>
          <w:tcPr>
            <w:tcW w:w="2683" w:type="dxa"/>
          </w:tcPr>
          <w:p w14:paraId="13C8DD78" w14:textId="5548E6D4" w:rsidR="00BD127C" w:rsidRPr="006C675E" w:rsidRDefault="00BD127C" w:rsidP="006C675E">
            <w:pPr>
              <w:pStyle w:val="TableText"/>
            </w:pPr>
          </w:p>
        </w:tc>
        <w:tc>
          <w:tcPr>
            <w:tcW w:w="2684" w:type="dxa"/>
          </w:tcPr>
          <w:p w14:paraId="43BEF3C5" w14:textId="77777777" w:rsidR="00BD127C" w:rsidRPr="006C675E" w:rsidRDefault="00BD127C" w:rsidP="006C675E">
            <w:pPr>
              <w:pStyle w:val="TableText"/>
            </w:pPr>
          </w:p>
        </w:tc>
      </w:tr>
      <w:tr w:rsidR="00BD127C" w:rsidRPr="00790F46" w14:paraId="6C31C090" w14:textId="0F9AA270" w:rsidTr="00C42B41">
        <w:trPr>
          <w:trHeight w:val="301"/>
        </w:trPr>
        <w:tc>
          <w:tcPr>
            <w:tcW w:w="1800" w:type="dxa"/>
            <w:shd w:val="clear" w:color="auto" w:fill="FCEFD5" w:themeFill="accent4" w:themeFillTint="33"/>
          </w:tcPr>
          <w:p w14:paraId="3D2F9821" w14:textId="4AFD3613" w:rsidR="00BD127C" w:rsidRPr="00790F46" w:rsidRDefault="00BD127C" w:rsidP="00BD127C">
            <w:pPr>
              <w:pStyle w:val="TableTextBold"/>
            </w:pPr>
            <w:r>
              <w:t>Wednesday</w:t>
            </w:r>
          </w:p>
        </w:tc>
        <w:tc>
          <w:tcPr>
            <w:tcW w:w="2683" w:type="dxa"/>
          </w:tcPr>
          <w:p w14:paraId="65EC0480" w14:textId="2EC66AFA" w:rsidR="00BD127C" w:rsidRPr="006C675E" w:rsidRDefault="00BD127C" w:rsidP="006C675E">
            <w:pPr>
              <w:pStyle w:val="TableText"/>
            </w:pPr>
          </w:p>
        </w:tc>
        <w:tc>
          <w:tcPr>
            <w:tcW w:w="2683" w:type="dxa"/>
          </w:tcPr>
          <w:p w14:paraId="7A9CCB57" w14:textId="377370F3" w:rsidR="00BD127C" w:rsidRPr="006C675E" w:rsidRDefault="00BD127C" w:rsidP="006C675E">
            <w:pPr>
              <w:pStyle w:val="TableText"/>
            </w:pPr>
          </w:p>
        </w:tc>
        <w:tc>
          <w:tcPr>
            <w:tcW w:w="2684" w:type="dxa"/>
          </w:tcPr>
          <w:p w14:paraId="3A565C4F" w14:textId="77777777" w:rsidR="00BD127C" w:rsidRPr="006C675E" w:rsidRDefault="00BD127C" w:rsidP="006C675E">
            <w:pPr>
              <w:pStyle w:val="TableText"/>
            </w:pPr>
          </w:p>
        </w:tc>
      </w:tr>
      <w:tr w:rsidR="00BD127C" w:rsidRPr="00790F46" w14:paraId="637F5DE5" w14:textId="1E201054" w:rsidTr="00C42B41">
        <w:trPr>
          <w:trHeight w:val="294"/>
        </w:trPr>
        <w:tc>
          <w:tcPr>
            <w:tcW w:w="1800" w:type="dxa"/>
            <w:shd w:val="clear" w:color="auto" w:fill="CDD2D5" w:themeFill="background2" w:themeFillTint="66"/>
          </w:tcPr>
          <w:p w14:paraId="4BB54D2C" w14:textId="0BAD97E8" w:rsidR="00BD127C" w:rsidRPr="00790F46" w:rsidRDefault="00BD127C" w:rsidP="00BD127C">
            <w:pPr>
              <w:pStyle w:val="TableTextBold"/>
            </w:pPr>
            <w:r>
              <w:t>Thursday</w:t>
            </w:r>
          </w:p>
        </w:tc>
        <w:tc>
          <w:tcPr>
            <w:tcW w:w="2683" w:type="dxa"/>
          </w:tcPr>
          <w:p w14:paraId="1223B31A" w14:textId="40653573" w:rsidR="00BD127C" w:rsidRPr="006C675E" w:rsidRDefault="00BD127C" w:rsidP="006C675E">
            <w:pPr>
              <w:pStyle w:val="TableText"/>
            </w:pPr>
          </w:p>
        </w:tc>
        <w:tc>
          <w:tcPr>
            <w:tcW w:w="2683" w:type="dxa"/>
          </w:tcPr>
          <w:p w14:paraId="10994882" w14:textId="07D36281" w:rsidR="00BD127C" w:rsidRPr="006C675E" w:rsidRDefault="00BD127C" w:rsidP="006C675E">
            <w:pPr>
              <w:pStyle w:val="TableText"/>
            </w:pPr>
          </w:p>
        </w:tc>
        <w:tc>
          <w:tcPr>
            <w:tcW w:w="2684" w:type="dxa"/>
          </w:tcPr>
          <w:p w14:paraId="4F1F20E2" w14:textId="77777777" w:rsidR="00BD127C" w:rsidRPr="006C675E" w:rsidRDefault="00BD127C" w:rsidP="006C675E">
            <w:pPr>
              <w:pStyle w:val="TableText"/>
            </w:pPr>
          </w:p>
        </w:tc>
      </w:tr>
      <w:tr w:rsidR="00BD127C" w:rsidRPr="00790F46" w14:paraId="7D00CEA6" w14:textId="783D6B0B" w:rsidTr="00C42B41">
        <w:trPr>
          <w:trHeight w:val="301"/>
        </w:trPr>
        <w:tc>
          <w:tcPr>
            <w:tcW w:w="1800" w:type="dxa"/>
            <w:shd w:val="clear" w:color="auto" w:fill="BBD0FE" w:themeFill="accent1" w:themeFillTint="33"/>
          </w:tcPr>
          <w:p w14:paraId="2841FCA6" w14:textId="4054BCC7" w:rsidR="00BD127C" w:rsidRPr="00790F46" w:rsidRDefault="00BD127C" w:rsidP="00BD127C">
            <w:pPr>
              <w:pStyle w:val="TableTextBold"/>
            </w:pPr>
            <w:r>
              <w:t>Friday</w:t>
            </w:r>
          </w:p>
        </w:tc>
        <w:tc>
          <w:tcPr>
            <w:tcW w:w="2683" w:type="dxa"/>
          </w:tcPr>
          <w:p w14:paraId="6660A094" w14:textId="0CEA7DAA" w:rsidR="00BD127C" w:rsidRPr="006C675E" w:rsidRDefault="00BD127C" w:rsidP="006C675E">
            <w:pPr>
              <w:pStyle w:val="TableText"/>
            </w:pPr>
          </w:p>
        </w:tc>
        <w:tc>
          <w:tcPr>
            <w:tcW w:w="2683" w:type="dxa"/>
          </w:tcPr>
          <w:p w14:paraId="469C80AA" w14:textId="6B431A65" w:rsidR="00BD127C" w:rsidRPr="006C675E" w:rsidRDefault="00BD127C" w:rsidP="006C675E">
            <w:pPr>
              <w:pStyle w:val="TableText"/>
            </w:pPr>
          </w:p>
        </w:tc>
        <w:tc>
          <w:tcPr>
            <w:tcW w:w="2684" w:type="dxa"/>
          </w:tcPr>
          <w:p w14:paraId="6740893E" w14:textId="77777777" w:rsidR="00BD127C" w:rsidRPr="006C675E" w:rsidRDefault="00BD127C" w:rsidP="006C675E">
            <w:pPr>
              <w:pStyle w:val="TableText"/>
            </w:pPr>
          </w:p>
        </w:tc>
      </w:tr>
    </w:tbl>
    <w:bookmarkEnd w:id="0"/>
    <w:p w14:paraId="6904A864" w14:textId="010DA6E7" w:rsidR="00DA065A" w:rsidRDefault="007F39A3" w:rsidP="00DA065A">
      <w:pPr>
        <w:pStyle w:val="Heading2"/>
      </w:pPr>
      <w:r>
        <w:t xml:space="preserve">Step Two: </w:t>
      </w:r>
      <w:r w:rsidR="00DA065A">
        <w:t>Structure Your Day for Success</w:t>
      </w:r>
    </w:p>
    <w:p w14:paraId="43348F34" w14:textId="77777777" w:rsidR="007F39A3" w:rsidRDefault="00DA065A" w:rsidP="00B47C52">
      <w:r>
        <w:t xml:space="preserve">Maximize the effectiveness of your </w:t>
      </w:r>
      <w:r w:rsidR="007F39A3">
        <w:t xml:space="preserve">time </w:t>
      </w:r>
      <w:r>
        <w:t xml:space="preserve">by structuring </w:t>
      </w:r>
      <w:r w:rsidR="007F39A3">
        <w:t>each workday</w:t>
      </w:r>
      <w:r>
        <w:t xml:space="preserve">. </w:t>
      </w:r>
    </w:p>
    <w:p w14:paraId="6DAC0586" w14:textId="52887F90" w:rsidR="00DA065A" w:rsidRDefault="00DA065A" w:rsidP="00B47C52">
      <w:r>
        <w:t>For example</w:t>
      </w:r>
      <w:r w:rsidR="00516D16">
        <w:t>, make one day a week a</w:t>
      </w:r>
      <w:r>
        <w:t xml:space="preserve"> meeting-free day. If you can’t avoid meetings entirely, reserve at least half a day for focused work. Choose a time that works best for you, </w:t>
      </w:r>
      <w:r w:rsidR="002E6AF0">
        <w:t xml:space="preserve">keeping </w:t>
      </w:r>
      <w:r>
        <w:t>any required meetings and your energy levels</w:t>
      </w:r>
      <w:r w:rsidR="002E6AF0">
        <w:t xml:space="preserve"> in mind</w:t>
      </w:r>
      <w:r>
        <w:t xml:space="preserve">. </w:t>
      </w:r>
      <w:r w:rsidR="00876596">
        <w:t xml:space="preserve">Then, define one </w:t>
      </w:r>
      <w:r w:rsidR="002E6AF0">
        <w:t xml:space="preserve">or </w:t>
      </w:r>
      <w:r w:rsidR="00876596">
        <w:t xml:space="preserve">two key items that you want to accomplish during this time. These could be tasks that require an hour or more of uninterrupted attention, or they could be items that require more creative, strategic thinking than you may be able to achieve in the office environment. </w:t>
      </w:r>
    </w:p>
    <w:p w14:paraId="6B1D372F" w14:textId="77777777" w:rsidR="006B551D" w:rsidRDefault="006B551D" w:rsidP="00B47C52"/>
    <w:p w14:paraId="5B1256F0" w14:textId="287B1894" w:rsidR="00876596" w:rsidRDefault="00876596" w:rsidP="00B47C52">
      <w:r>
        <w:lastRenderedPageBreak/>
        <w:t xml:space="preserve">In the table below, note the hours you’ll spend in meetings, </w:t>
      </w:r>
      <w:r w:rsidR="002E6AF0">
        <w:t xml:space="preserve">the </w:t>
      </w:r>
      <w:r>
        <w:t xml:space="preserve">hours you’ll spend on creative or strategic projects, </w:t>
      </w:r>
      <w:r w:rsidR="002E6AF0">
        <w:t xml:space="preserve">the </w:t>
      </w:r>
      <w:r>
        <w:t xml:space="preserve">hours that you might spend </w:t>
      </w:r>
      <w:r w:rsidR="00426461">
        <w:t xml:space="preserve">disconnected or offline entirely, </w:t>
      </w:r>
      <w:r w:rsidR="005A4826">
        <w:t>and so on</w:t>
      </w:r>
      <w:r>
        <w:t xml:space="preserve">. </w:t>
      </w:r>
    </w:p>
    <w:tbl>
      <w:tblPr>
        <w:tblStyle w:val="TableGrid"/>
        <w:tblW w:w="9893" w:type="dxa"/>
        <w:tblBorders>
          <w:top w:val="single" w:sz="4" w:space="0" w:color="A6A6A6" w:themeColor="background1" w:themeShade="A6"/>
          <w:left w:val="none" w:sz="0" w:space="0" w:color="auto"/>
          <w:bottom w:val="single" w:sz="4" w:space="0" w:color="A6A6A6" w:themeColor="background1" w:themeShade="A6"/>
          <w:right w:val="none" w:sz="0" w:space="0" w:color="auto"/>
          <w:insideH w:val="single" w:sz="4" w:space="0" w:color="A6A6A6" w:themeColor="background1" w:themeShade="A6"/>
          <w:insideV w:val="single" w:sz="4" w:space="0" w:color="A6A6A6" w:themeColor="background1" w:themeShade="A6"/>
        </w:tblBorders>
        <w:tblCellMar>
          <w:top w:w="72" w:type="dxa"/>
          <w:left w:w="115" w:type="dxa"/>
          <w:bottom w:w="72" w:type="dxa"/>
          <w:right w:w="115" w:type="dxa"/>
        </w:tblCellMar>
        <w:tblLook w:val="04A0" w:firstRow="1" w:lastRow="0" w:firstColumn="1" w:lastColumn="0" w:noHBand="0" w:noVBand="1"/>
      </w:tblPr>
      <w:tblGrid>
        <w:gridCol w:w="1756"/>
        <w:gridCol w:w="1017"/>
        <w:gridCol w:w="1017"/>
        <w:gridCol w:w="1017"/>
        <w:gridCol w:w="1017"/>
        <w:gridCol w:w="1017"/>
        <w:gridCol w:w="1017"/>
        <w:gridCol w:w="1017"/>
        <w:gridCol w:w="1018"/>
      </w:tblGrid>
      <w:tr w:rsidR="00333272" w:rsidRPr="005B4C22" w14:paraId="05B529B6" w14:textId="71A8B3F0" w:rsidTr="00C42B41">
        <w:trPr>
          <w:trHeight w:val="204"/>
        </w:trPr>
        <w:tc>
          <w:tcPr>
            <w:tcW w:w="1756" w:type="dxa"/>
            <w:shd w:val="clear" w:color="auto" w:fill="BAE0F9" w:themeFill="accent2" w:themeFillTint="66"/>
            <w:vAlign w:val="center"/>
          </w:tcPr>
          <w:p w14:paraId="5F33ADF9" w14:textId="77777777" w:rsidR="00333272" w:rsidRPr="005B4C22" w:rsidRDefault="00333272" w:rsidP="00F8298B">
            <w:pPr>
              <w:pStyle w:val="TABLEHEADBLACK"/>
            </w:pPr>
          </w:p>
        </w:tc>
        <w:tc>
          <w:tcPr>
            <w:tcW w:w="1017" w:type="dxa"/>
            <w:shd w:val="clear" w:color="auto" w:fill="BAE0F9" w:themeFill="accent2" w:themeFillTint="66"/>
            <w:vAlign w:val="center"/>
          </w:tcPr>
          <w:p w14:paraId="5CA61427" w14:textId="61AF405F" w:rsidR="00333272" w:rsidRPr="00FB4C41" w:rsidRDefault="00333272" w:rsidP="00F8298B">
            <w:pPr>
              <w:pStyle w:val="TABLEHEADBLACK"/>
            </w:pPr>
            <w:r>
              <w:t>Hour 1</w:t>
            </w:r>
          </w:p>
        </w:tc>
        <w:tc>
          <w:tcPr>
            <w:tcW w:w="1017" w:type="dxa"/>
            <w:shd w:val="clear" w:color="auto" w:fill="BAE0F9" w:themeFill="accent2" w:themeFillTint="66"/>
            <w:vAlign w:val="center"/>
          </w:tcPr>
          <w:p w14:paraId="6A600F2E" w14:textId="2E1B766A" w:rsidR="00333272" w:rsidRPr="00FB4C41" w:rsidRDefault="00333272" w:rsidP="00F8298B">
            <w:pPr>
              <w:pStyle w:val="TABLEHEADBLACK"/>
            </w:pPr>
            <w:r>
              <w:t>Hour 2</w:t>
            </w:r>
          </w:p>
        </w:tc>
        <w:tc>
          <w:tcPr>
            <w:tcW w:w="1017" w:type="dxa"/>
            <w:shd w:val="clear" w:color="auto" w:fill="BAE0F9" w:themeFill="accent2" w:themeFillTint="66"/>
            <w:vAlign w:val="center"/>
          </w:tcPr>
          <w:p w14:paraId="023350F3" w14:textId="0D2DF31C" w:rsidR="00333272" w:rsidRDefault="00333272" w:rsidP="00F8298B">
            <w:pPr>
              <w:pStyle w:val="TABLEHEADBLACK"/>
            </w:pPr>
            <w:r>
              <w:t>Hour 3</w:t>
            </w:r>
          </w:p>
        </w:tc>
        <w:tc>
          <w:tcPr>
            <w:tcW w:w="1017" w:type="dxa"/>
            <w:shd w:val="clear" w:color="auto" w:fill="BAE0F9" w:themeFill="accent2" w:themeFillTint="66"/>
          </w:tcPr>
          <w:p w14:paraId="1143558B" w14:textId="261EEF52" w:rsidR="00333272" w:rsidRDefault="00333272" w:rsidP="00F8298B">
            <w:pPr>
              <w:pStyle w:val="TABLEHEADBLACK"/>
            </w:pPr>
            <w:r>
              <w:t>Hour 4</w:t>
            </w:r>
          </w:p>
        </w:tc>
        <w:tc>
          <w:tcPr>
            <w:tcW w:w="1017" w:type="dxa"/>
            <w:shd w:val="clear" w:color="auto" w:fill="BAE0F9" w:themeFill="accent2" w:themeFillTint="66"/>
          </w:tcPr>
          <w:p w14:paraId="748715F5" w14:textId="17B39176" w:rsidR="00333272" w:rsidRDefault="00333272" w:rsidP="00F8298B">
            <w:pPr>
              <w:pStyle w:val="TABLEHEADBLACK"/>
            </w:pPr>
            <w:r>
              <w:t>Hour 5</w:t>
            </w:r>
          </w:p>
        </w:tc>
        <w:tc>
          <w:tcPr>
            <w:tcW w:w="1017" w:type="dxa"/>
            <w:shd w:val="clear" w:color="auto" w:fill="BAE0F9" w:themeFill="accent2" w:themeFillTint="66"/>
          </w:tcPr>
          <w:p w14:paraId="571EA0A6" w14:textId="27C42E81" w:rsidR="00333272" w:rsidRDefault="00333272" w:rsidP="00F8298B">
            <w:pPr>
              <w:pStyle w:val="TABLEHEADBLACK"/>
            </w:pPr>
            <w:r>
              <w:t>Hour 6</w:t>
            </w:r>
          </w:p>
        </w:tc>
        <w:tc>
          <w:tcPr>
            <w:tcW w:w="1017" w:type="dxa"/>
            <w:shd w:val="clear" w:color="auto" w:fill="BAE0F9" w:themeFill="accent2" w:themeFillTint="66"/>
          </w:tcPr>
          <w:p w14:paraId="3073C32A" w14:textId="002D2CA4" w:rsidR="00333272" w:rsidRDefault="00333272" w:rsidP="00F8298B">
            <w:pPr>
              <w:pStyle w:val="TABLEHEADBLACK"/>
            </w:pPr>
            <w:r>
              <w:t>Hour 7</w:t>
            </w:r>
          </w:p>
        </w:tc>
        <w:tc>
          <w:tcPr>
            <w:tcW w:w="1018" w:type="dxa"/>
            <w:shd w:val="clear" w:color="auto" w:fill="BAE0F9" w:themeFill="accent2" w:themeFillTint="66"/>
          </w:tcPr>
          <w:p w14:paraId="700BF565" w14:textId="3B6CE056" w:rsidR="00333272" w:rsidRDefault="00333272" w:rsidP="00F8298B">
            <w:pPr>
              <w:pStyle w:val="TABLEHEADBLACK"/>
            </w:pPr>
            <w:r>
              <w:t>Hour 8</w:t>
            </w:r>
          </w:p>
        </w:tc>
      </w:tr>
      <w:tr w:rsidR="00333272" w:rsidRPr="00790F46" w14:paraId="3A2EF142" w14:textId="15D22399" w:rsidTr="00C42B41">
        <w:trPr>
          <w:trHeight w:val="189"/>
        </w:trPr>
        <w:tc>
          <w:tcPr>
            <w:tcW w:w="1756" w:type="dxa"/>
            <w:shd w:val="clear" w:color="auto" w:fill="C2FDF6" w:themeFill="accent3" w:themeFillTint="33"/>
          </w:tcPr>
          <w:p w14:paraId="120DDDC6" w14:textId="6D502ECC" w:rsidR="00333272" w:rsidRPr="00790F46" w:rsidRDefault="00333272" w:rsidP="00F8298B">
            <w:pPr>
              <w:pStyle w:val="TableTextBold"/>
            </w:pPr>
            <w:r>
              <w:t>Mon</w:t>
            </w:r>
            <w:r w:rsidR="007D790F">
              <w:t>day</w:t>
            </w:r>
          </w:p>
        </w:tc>
        <w:tc>
          <w:tcPr>
            <w:tcW w:w="1017" w:type="dxa"/>
          </w:tcPr>
          <w:p w14:paraId="3901B74F" w14:textId="77777777" w:rsidR="00333272" w:rsidRPr="00123277" w:rsidRDefault="00333272" w:rsidP="00AF5C5A">
            <w:pPr>
              <w:pStyle w:val="TableText"/>
            </w:pPr>
            <w:r w:rsidRPr="00123277">
              <w:t xml:space="preserve"> </w:t>
            </w:r>
          </w:p>
        </w:tc>
        <w:tc>
          <w:tcPr>
            <w:tcW w:w="1017" w:type="dxa"/>
          </w:tcPr>
          <w:p w14:paraId="11E219BF" w14:textId="77777777" w:rsidR="00333272" w:rsidRPr="00123277" w:rsidRDefault="00333272" w:rsidP="00AF5C5A">
            <w:pPr>
              <w:pStyle w:val="TableText"/>
            </w:pPr>
          </w:p>
        </w:tc>
        <w:tc>
          <w:tcPr>
            <w:tcW w:w="1017" w:type="dxa"/>
          </w:tcPr>
          <w:p w14:paraId="2A026D7C" w14:textId="77777777" w:rsidR="00333272" w:rsidRPr="00123277" w:rsidRDefault="00333272" w:rsidP="00AF5C5A">
            <w:pPr>
              <w:pStyle w:val="TableText"/>
            </w:pPr>
          </w:p>
        </w:tc>
        <w:tc>
          <w:tcPr>
            <w:tcW w:w="1017" w:type="dxa"/>
          </w:tcPr>
          <w:p w14:paraId="22D19E8C" w14:textId="77777777" w:rsidR="00333272" w:rsidRPr="00123277" w:rsidRDefault="00333272" w:rsidP="00AF5C5A">
            <w:pPr>
              <w:pStyle w:val="TableText"/>
            </w:pPr>
          </w:p>
        </w:tc>
        <w:tc>
          <w:tcPr>
            <w:tcW w:w="1017" w:type="dxa"/>
          </w:tcPr>
          <w:p w14:paraId="403242C3" w14:textId="77777777" w:rsidR="00333272" w:rsidRPr="00123277" w:rsidRDefault="00333272" w:rsidP="00AF5C5A">
            <w:pPr>
              <w:pStyle w:val="TableText"/>
            </w:pPr>
          </w:p>
        </w:tc>
        <w:tc>
          <w:tcPr>
            <w:tcW w:w="1017" w:type="dxa"/>
          </w:tcPr>
          <w:p w14:paraId="74F60A74" w14:textId="77777777" w:rsidR="00333272" w:rsidRPr="00123277" w:rsidRDefault="00333272" w:rsidP="00AF5C5A">
            <w:pPr>
              <w:pStyle w:val="TableText"/>
            </w:pPr>
          </w:p>
        </w:tc>
        <w:tc>
          <w:tcPr>
            <w:tcW w:w="1017" w:type="dxa"/>
          </w:tcPr>
          <w:p w14:paraId="47191FDC" w14:textId="77777777" w:rsidR="00333272" w:rsidRPr="00123277" w:rsidRDefault="00333272" w:rsidP="00AF5C5A">
            <w:pPr>
              <w:pStyle w:val="TableText"/>
            </w:pPr>
          </w:p>
        </w:tc>
        <w:tc>
          <w:tcPr>
            <w:tcW w:w="1018" w:type="dxa"/>
          </w:tcPr>
          <w:p w14:paraId="39AC5A75" w14:textId="77777777" w:rsidR="00333272" w:rsidRPr="00123277" w:rsidRDefault="00333272" w:rsidP="00AF5C5A">
            <w:pPr>
              <w:pStyle w:val="TableText"/>
            </w:pPr>
          </w:p>
        </w:tc>
      </w:tr>
      <w:tr w:rsidR="00333272" w:rsidRPr="00790F46" w14:paraId="5B5DC83A" w14:textId="241704FC" w:rsidTr="00C42B41">
        <w:trPr>
          <w:trHeight w:val="189"/>
        </w:trPr>
        <w:tc>
          <w:tcPr>
            <w:tcW w:w="1756" w:type="dxa"/>
            <w:shd w:val="clear" w:color="auto" w:fill="E1DFFD" w:themeFill="accent5" w:themeFillTint="33"/>
          </w:tcPr>
          <w:p w14:paraId="35EA4832" w14:textId="617B7836" w:rsidR="00333272" w:rsidRPr="00790F46" w:rsidRDefault="00333272" w:rsidP="00F8298B">
            <w:pPr>
              <w:pStyle w:val="TableTextBold"/>
            </w:pPr>
            <w:r>
              <w:t>Tues</w:t>
            </w:r>
            <w:r w:rsidR="007D790F">
              <w:t>day</w:t>
            </w:r>
          </w:p>
        </w:tc>
        <w:tc>
          <w:tcPr>
            <w:tcW w:w="1017" w:type="dxa"/>
          </w:tcPr>
          <w:p w14:paraId="77E06A1F" w14:textId="77777777" w:rsidR="00333272" w:rsidRPr="00790F46" w:rsidRDefault="00333272" w:rsidP="00AF5C5A">
            <w:pPr>
              <w:pStyle w:val="TableText"/>
            </w:pPr>
          </w:p>
        </w:tc>
        <w:tc>
          <w:tcPr>
            <w:tcW w:w="1017" w:type="dxa"/>
          </w:tcPr>
          <w:p w14:paraId="77541DCC" w14:textId="77777777" w:rsidR="00333272" w:rsidRPr="00790F46" w:rsidRDefault="00333272" w:rsidP="00AF5C5A">
            <w:pPr>
              <w:pStyle w:val="TableText"/>
            </w:pPr>
          </w:p>
        </w:tc>
        <w:tc>
          <w:tcPr>
            <w:tcW w:w="1017" w:type="dxa"/>
          </w:tcPr>
          <w:p w14:paraId="710802BC" w14:textId="77777777" w:rsidR="00333272" w:rsidRPr="00790F46" w:rsidRDefault="00333272" w:rsidP="00AF5C5A">
            <w:pPr>
              <w:pStyle w:val="TableText"/>
            </w:pPr>
          </w:p>
        </w:tc>
        <w:tc>
          <w:tcPr>
            <w:tcW w:w="1017" w:type="dxa"/>
          </w:tcPr>
          <w:p w14:paraId="74EB64CB" w14:textId="77777777" w:rsidR="00333272" w:rsidRPr="00790F46" w:rsidRDefault="00333272" w:rsidP="00AF5C5A">
            <w:pPr>
              <w:pStyle w:val="TableText"/>
            </w:pPr>
          </w:p>
        </w:tc>
        <w:tc>
          <w:tcPr>
            <w:tcW w:w="1017" w:type="dxa"/>
          </w:tcPr>
          <w:p w14:paraId="7617DA3A" w14:textId="77777777" w:rsidR="00333272" w:rsidRPr="00790F46" w:rsidRDefault="00333272" w:rsidP="00AF5C5A">
            <w:pPr>
              <w:pStyle w:val="TableText"/>
            </w:pPr>
          </w:p>
        </w:tc>
        <w:tc>
          <w:tcPr>
            <w:tcW w:w="1017" w:type="dxa"/>
          </w:tcPr>
          <w:p w14:paraId="68F1ADB2" w14:textId="77777777" w:rsidR="00333272" w:rsidRPr="00790F46" w:rsidRDefault="00333272" w:rsidP="00AF5C5A">
            <w:pPr>
              <w:pStyle w:val="TableText"/>
            </w:pPr>
          </w:p>
        </w:tc>
        <w:tc>
          <w:tcPr>
            <w:tcW w:w="1017" w:type="dxa"/>
          </w:tcPr>
          <w:p w14:paraId="44F32B39" w14:textId="77777777" w:rsidR="00333272" w:rsidRPr="00790F46" w:rsidRDefault="00333272" w:rsidP="00AF5C5A">
            <w:pPr>
              <w:pStyle w:val="TableText"/>
            </w:pPr>
          </w:p>
        </w:tc>
        <w:tc>
          <w:tcPr>
            <w:tcW w:w="1018" w:type="dxa"/>
          </w:tcPr>
          <w:p w14:paraId="22270028" w14:textId="77777777" w:rsidR="00333272" w:rsidRPr="00790F46" w:rsidRDefault="00333272" w:rsidP="00AF5C5A">
            <w:pPr>
              <w:pStyle w:val="TableText"/>
            </w:pPr>
          </w:p>
        </w:tc>
      </w:tr>
      <w:tr w:rsidR="00333272" w:rsidRPr="00790F46" w14:paraId="58CF9AAC" w14:textId="4D3DB262" w:rsidTr="00C42B41">
        <w:trPr>
          <w:trHeight w:val="193"/>
        </w:trPr>
        <w:tc>
          <w:tcPr>
            <w:tcW w:w="1756" w:type="dxa"/>
            <w:shd w:val="clear" w:color="auto" w:fill="FCEFD5" w:themeFill="accent4" w:themeFillTint="33"/>
          </w:tcPr>
          <w:p w14:paraId="37D7427F" w14:textId="76CD91C1" w:rsidR="00333272" w:rsidRPr="00790F46" w:rsidRDefault="00333272" w:rsidP="00F8298B">
            <w:pPr>
              <w:pStyle w:val="TableTextBold"/>
            </w:pPr>
            <w:r>
              <w:t>Wed</w:t>
            </w:r>
            <w:r w:rsidR="007D790F">
              <w:t>nesday</w:t>
            </w:r>
          </w:p>
        </w:tc>
        <w:tc>
          <w:tcPr>
            <w:tcW w:w="1017" w:type="dxa"/>
          </w:tcPr>
          <w:p w14:paraId="581ECB6A" w14:textId="77777777" w:rsidR="00333272" w:rsidRPr="00790F46" w:rsidRDefault="00333272" w:rsidP="00AF5C5A">
            <w:pPr>
              <w:pStyle w:val="TableText"/>
            </w:pPr>
          </w:p>
        </w:tc>
        <w:tc>
          <w:tcPr>
            <w:tcW w:w="1017" w:type="dxa"/>
          </w:tcPr>
          <w:p w14:paraId="306E9413" w14:textId="77777777" w:rsidR="00333272" w:rsidRPr="00790F46" w:rsidRDefault="00333272" w:rsidP="00AF5C5A">
            <w:pPr>
              <w:pStyle w:val="TableText"/>
            </w:pPr>
          </w:p>
        </w:tc>
        <w:tc>
          <w:tcPr>
            <w:tcW w:w="1017" w:type="dxa"/>
          </w:tcPr>
          <w:p w14:paraId="1D336C54" w14:textId="77777777" w:rsidR="00333272" w:rsidRPr="00790F46" w:rsidRDefault="00333272" w:rsidP="00AF5C5A">
            <w:pPr>
              <w:pStyle w:val="TableText"/>
            </w:pPr>
          </w:p>
        </w:tc>
        <w:tc>
          <w:tcPr>
            <w:tcW w:w="1017" w:type="dxa"/>
          </w:tcPr>
          <w:p w14:paraId="1BC112FF" w14:textId="77777777" w:rsidR="00333272" w:rsidRPr="00790F46" w:rsidRDefault="00333272" w:rsidP="00AF5C5A">
            <w:pPr>
              <w:pStyle w:val="TableText"/>
            </w:pPr>
          </w:p>
        </w:tc>
        <w:tc>
          <w:tcPr>
            <w:tcW w:w="1017" w:type="dxa"/>
          </w:tcPr>
          <w:p w14:paraId="252A0355" w14:textId="77777777" w:rsidR="00333272" w:rsidRPr="00790F46" w:rsidRDefault="00333272" w:rsidP="00AF5C5A">
            <w:pPr>
              <w:pStyle w:val="TableText"/>
            </w:pPr>
          </w:p>
        </w:tc>
        <w:tc>
          <w:tcPr>
            <w:tcW w:w="1017" w:type="dxa"/>
          </w:tcPr>
          <w:p w14:paraId="3EC7E7C8" w14:textId="77777777" w:rsidR="00333272" w:rsidRPr="00790F46" w:rsidRDefault="00333272" w:rsidP="00AF5C5A">
            <w:pPr>
              <w:pStyle w:val="TableText"/>
            </w:pPr>
          </w:p>
        </w:tc>
        <w:tc>
          <w:tcPr>
            <w:tcW w:w="1017" w:type="dxa"/>
          </w:tcPr>
          <w:p w14:paraId="5C796E65" w14:textId="77777777" w:rsidR="00333272" w:rsidRPr="00790F46" w:rsidRDefault="00333272" w:rsidP="00AF5C5A">
            <w:pPr>
              <w:pStyle w:val="TableText"/>
            </w:pPr>
          </w:p>
        </w:tc>
        <w:tc>
          <w:tcPr>
            <w:tcW w:w="1018" w:type="dxa"/>
          </w:tcPr>
          <w:p w14:paraId="52F127C0" w14:textId="77777777" w:rsidR="00333272" w:rsidRPr="00790F46" w:rsidRDefault="00333272" w:rsidP="00AF5C5A">
            <w:pPr>
              <w:pStyle w:val="TableText"/>
            </w:pPr>
          </w:p>
        </w:tc>
      </w:tr>
      <w:tr w:rsidR="00333272" w:rsidRPr="00790F46" w14:paraId="1AC5AB55" w14:textId="088EDBE7" w:rsidTr="00C42B41">
        <w:trPr>
          <w:trHeight w:val="189"/>
        </w:trPr>
        <w:tc>
          <w:tcPr>
            <w:tcW w:w="1756" w:type="dxa"/>
            <w:shd w:val="clear" w:color="auto" w:fill="CDD2D5" w:themeFill="background2" w:themeFillTint="66"/>
          </w:tcPr>
          <w:p w14:paraId="2F6D8F41" w14:textId="45038CA0" w:rsidR="00333272" w:rsidRPr="00790F46" w:rsidRDefault="00333272" w:rsidP="00F8298B">
            <w:pPr>
              <w:pStyle w:val="TableTextBold"/>
            </w:pPr>
            <w:r>
              <w:t>Thurs</w:t>
            </w:r>
            <w:r w:rsidR="007D790F">
              <w:t>day</w:t>
            </w:r>
          </w:p>
        </w:tc>
        <w:tc>
          <w:tcPr>
            <w:tcW w:w="1017" w:type="dxa"/>
          </w:tcPr>
          <w:p w14:paraId="191D7121" w14:textId="77777777" w:rsidR="00333272" w:rsidRPr="003C216D" w:rsidRDefault="00333272" w:rsidP="00AF5C5A">
            <w:pPr>
              <w:pStyle w:val="TableText"/>
            </w:pPr>
          </w:p>
        </w:tc>
        <w:tc>
          <w:tcPr>
            <w:tcW w:w="1017" w:type="dxa"/>
          </w:tcPr>
          <w:p w14:paraId="1989C187" w14:textId="77777777" w:rsidR="00333272" w:rsidRPr="003C216D" w:rsidRDefault="00333272" w:rsidP="00AF5C5A">
            <w:pPr>
              <w:pStyle w:val="TableText"/>
            </w:pPr>
          </w:p>
        </w:tc>
        <w:tc>
          <w:tcPr>
            <w:tcW w:w="1017" w:type="dxa"/>
          </w:tcPr>
          <w:p w14:paraId="54D216E8" w14:textId="77777777" w:rsidR="00333272" w:rsidRPr="003C216D" w:rsidRDefault="00333272" w:rsidP="00AF5C5A">
            <w:pPr>
              <w:pStyle w:val="TableText"/>
            </w:pPr>
          </w:p>
        </w:tc>
        <w:tc>
          <w:tcPr>
            <w:tcW w:w="1017" w:type="dxa"/>
          </w:tcPr>
          <w:p w14:paraId="51D943EB" w14:textId="77777777" w:rsidR="00333272" w:rsidRPr="003C216D" w:rsidRDefault="00333272" w:rsidP="00AF5C5A">
            <w:pPr>
              <w:pStyle w:val="TableText"/>
            </w:pPr>
          </w:p>
        </w:tc>
        <w:tc>
          <w:tcPr>
            <w:tcW w:w="1017" w:type="dxa"/>
          </w:tcPr>
          <w:p w14:paraId="2DCEAA52" w14:textId="77777777" w:rsidR="00333272" w:rsidRPr="003C216D" w:rsidRDefault="00333272" w:rsidP="00AF5C5A">
            <w:pPr>
              <w:pStyle w:val="TableText"/>
            </w:pPr>
          </w:p>
        </w:tc>
        <w:tc>
          <w:tcPr>
            <w:tcW w:w="1017" w:type="dxa"/>
          </w:tcPr>
          <w:p w14:paraId="0E11A60C" w14:textId="77777777" w:rsidR="00333272" w:rsidRPr="003C216D" w:rsidRDefault="00333272" w:rsidP="00AF5C5A">
            <w:pPr>
              <w:pStyle w:val="TableText"/>
            </w:pPr>
          </w:p>
        </w:tc>
        <w:tc>
          <w:tcPr>
            <w:tcW w:w="1017" w:type="dxa"/>
          </w:tcPr>
          <w:p w14:paraId="6F525C4D" w14:textId="77777777" w:rsidR="00333272" w:rsidRPr="003C216D" w:rsidRDefault="00333272" w:rsidP="00AF5C5A">
            <w:pPr>
              <w:pStyle w:val="TableText"/>
            </w:pPr>
          </w:p>
        </w:tc>
        <w:tc>
          <w:tcPr>
            <w:tcW w:w="1018" w:type="dxa"/>
          </w:tcPr>
          <w:p w14:paraId="6B96D6A7" w14:textId="77777777" w:rsidR="00333272" w:rsidRPr="003C216D" w:rsidRDefault="00333272" w:rsidP="00AF5C5A">
            <w:pPr>
              <w:pStyle w:val="TableText"/>
            </w:pPr>
          </w:p>
        </w:tc>
      </w:tr>
      <w:tr w:rsidR="00333272" w:rsidRPr="00790F46" w14:paraId="2A1D4FDD" w14:textId="14B5A52E" w:rsidTr="00C42B41">
        <w:trPr>
          <w:trHeight w:val="193"/>
        </w:trPr>
        <w:tc>
          <w:tcPr>
            <w:tcW w:w="1756" w:type="dxa"/>
            <w:shd w:val="clear" w:color="auto" w:fill="BBD0FE" w:themeFill="accent1" w:themeFillTint="33"/>
          </w:tcPr>
          <w:p w14:paraId="2C4AA8AF" w14:textId="54AA79D5" w:rsidR="00333272" w:rsidRPr="00790F46" w:rsidRDefault="00333272" w:rsidP="00F8298B">
            <w:pPr>
              <w:pStyle w:val="TableTextBold"/>
            </w:pPr>
            <w:r>
              <w:t>Fri</w:t>
            </w:r>
            <w:r w:rsidR="007D790F">
              <w:t>day</w:t>
            </w:r>
          </w:p>
        </w:tc>
        <w:tc>
          <w:tcPr>
            <w:tcW w:w="1017" w:type="dxa"/>
          </w:tcPr>
          <w:p w14:paraId="4735FC05" w14:textId="77777777" w:rsidR="00333272" w:rsidRPr="00DD4846" w:rsidRDefault="00333272" w:rsidP="00AF5C5A">
            <w:pPr>
              <w:pStyle w:val="TableText"/>
            </w:pPr>
          </w:p>
        </w:tc>
        <w:tc>
          <w:tcPr>
            <w:tcW w:w="1017" w:type="dxa"/>
          </w:tcPr>
          <w:p w14:paraId="7D12195D" w14:textId="77777777" w:rsidR="00333272" w:rsidRPr="007A0168" w:rsidRDefault="00333272" w:rsidP="00AF5C5A">
            <w:pPr>
              <w:pStyle w:val="TableText"/>
            </w:pPr>
          </w:p>
        </w:tc>
        <w:tc>
          <w:tcPr>
            <w:tcW w:w="1017" w:type="dxa"/>
          </w:tcPr>
          <w:p w14:paraId="3A6404EA" w14:textId="77777777" w:rsidR="00333272" w:rsidRPr="007A0168" w:rsidRDefault="00333272" w:rsidP="00AF5C5A">
            <w:pPr>
              <w:pStyle w:val="TableText"/>
            </w:pPr>
          </w:p>
        </w:tc>
        <w:tc>
          <w:tcPr>
            <w:tcW w:w="1017" w:type="dxa"/>
          </w:tcPr>
          <w:p w14:paraId="44519A79" w14:textId="77777777" w:rsidR="00333272" w:rsidRPr="007A0168" w:rsidRDefault="00333272" w:rsidP="00AF5C5A">
            <w:pPr>
              <w:pStyle w:val="TableText"/>
            </w:pPr>
          </w:p>
        </w:tc>
        <w:tc>
          <w:tcPr>
            <w:tcW w:w="1017" w:type="dxa"/>
          </w:tcPr>
          <w:p w14:paraId="0D135C20" w14:textId="77777777" w:rsidR="00333272" w:rsidRPr="007A0168" w:rsidRDefault="00333272" w:rsidP="00AF5C5A">
            <w:pPr>
              <w:pStyle w:val="TableText"/>
            </w:pPr>
          </w:p>
        </w:tc>
        <w:tc>
          <w:tcPr>
            <w:tcW w:w="1017" w:type="dxa"/>
          </w:tcPr>
          <w:p w14:paraId="01D45204" w14:textId="77777777" w:rsidR="00333272" w:rsidRPr="007A0168" w:rsidRDefault="00333272" w:rsidP="00AF5C5A">
            <w:pPr>
              <w:pStyle w:val="TableText"/>
            </w:pPr>
          </w:p>
        </w:tc>
        <w:tc>
          <w:tcPr>
            <w:tcW w:w="1017" w:type="dxa"/>
          </w:tcPr>
          <w:p w14:paraId="6D4A198C" w14:textId="77777777" w:rsidR="00333272" w:rsidRPr="007A0168" w:rsidRDefault="00333272" w:rsidP="00AF5C5A">
            <w:pPr>
              <w:pStyle w:val="TableText"/>
            </w:pPr>
          </w:p>
        </w:tc>
        <w:tc>
          <w:tcPr>
            <w:tcW w:w="1018" w:type="dxa"/>
          </w:tcPr>
          <w:p w14:paraId="178E8764" w14:textId="77777777" w:rsidR="00333272" w:rsidRPr="007A0168" w:rsidRDefault="00333272" w:rsidP="00AF5C5A">
            <w:pPr>
              <w:pStyle w:val="TableText"/>
            </w:pPr>
          </w:p>
        </w:tc>
      </w:tr>
    </w:tbl>
    <w:p w14:paraId="0EE2F23C" w14:textId="5992A7EE" w:rsidR="00876596" w:rsidRDefault="007F39A3" w:rsidP="00426461">
      <w:pPr>
        <w:pStyle w:val="Heading2"/>
      </w:pPr>
      <w:r>
        <w:t xml:space="preserve">Step Three: </w:t>
      </w:r>
      <w:r w:rsidR="00426461">
        <w:t xml:space="preserve">Set Boundaries </w:t>
      </w:r>
      <w:r w:rsidR="002B241F">
        <w:t>w</w:t>
      </w:r>
      <w:r w:rsidR="00426461">
        <w:t>ith Others</w:t>
      </w:r>
    </w:p>
    <w:p w14:paraId="1538B006" w14:textId="2A7697D7" w:rsidR="007F39A3" w:rsidRDefault="00D32771" w:rsidP="00D32771">
      <w:r>
        <w:t xml:space="preserve">Be clear with the people </w:t>
      </w:r>
      <w:r w:rsidR="007F39A3">
        <w:t xml:space="preserve">you interact with during the day (this </w:t>
      </w:r>
      <w:r w:rsidR="002B241F">
        <w:t xml:space="preserve">set of people </w:t>
      </w:r>
      <w:r w:rsidR="007F39A3">
        <w:t>might vary if you’re fully remote, hybrid, or in-office)</w:t>
      </w:r>
      <w:r>
        <w:t xml:space="preserve">. Explain to </w:t>
      </w:r>
      <w:r w:rsidR="007F39A3">
        <w:t xml:space="preserve">colleagues, </w:t>
      </w:r>
      <w:r>
        <w:t xml:space="preserve">friends, family, and </w:t>
      </w:r>
      <w:r w:rsidR="007F39A3">
        <w:t xml:space="preserve">other relevant parties </w:t>
      </w:r>
      <w:r>
        <w:t xml:space="preserve">that </w:t>
      </w:r>
      <w:r w:rsidR="002B241F">
        <w:t xml:space="preserve">the </w:t>
      </w:r>
      <w:r w:rsidR="007F39A3">
        <w:t>hours dedicated to focused work</w:t>
      </w:r>
      <w:r>
        <w:t xml:space="preserve"> aren’t opportunities for nonwork-related activities. </w:t>
      </w:r>
    </w:p>
    <w:p w14:paraId="0ED21A85" w14:textId="61C90E41" w:rsidR="00D32771" w:rsidRPr="00696515" w:rsidRDefault="007F39A3" w:rsidP="00D32771">
      <w:r>
        <w:t xml:space="preserve">For example, if you’re working remotely, here </w:t>
      </w:r>
      <w:r w:rsidR="00D32771">
        <w:t xml:space="preserve">is </w:t>
      </w:r>
      <w:r w:rsidR="00D32771" w:rsidRPr="00696515">
        <w:rPr>
          <w:color w:val="0D0D0D" w:themeColor="text1" w:themeTint="F2"/>
        </w:rPr>
        <w:t xml:space="preserve">a sample script to share with your </w:t>
      </w:r>
      <w:r w:rsidR="00C85BD6">
        <w:rPr>
          <w:color w:val="0D0D0D" w:themeColor="text1" w:themeTint="F2"/>
        </w:rPr>
        <w:t>partner</w:t>
      </w:r>
      <w:r w:rsidR="00C85BD6" w:rsidRPr="00696515">
        <w:rPr>
          <w:color w:val="0D0D0D" w:themeColor="text1" w:themeTint="F2"/>
        </w:rPr>
        <w:t xml:space="preserve"> </w:t>
      </w:r>
      <w:r w:rsidR="001C0318" w:rsidRPr="00696515">
        <w:rPr>
          <w:color w:val="0D0D0D" w:themeColor="text1" w:themeTint="F2"/>
        </w:rPr>
        <w:t>or roommate</w:t>
      </w:r>
      <w:r w:rsidR="00D32771" w:rsidRPr="00696515">
        <w:rPr>
          <w:color w:val="0D0D0D" w:themeColor="text1" w:themeTint="F2"/>
        </w:rPr>
        <w:t xml:space="preserve">: </w:t>
      </w:r>
    </w:p>
    <w:p w14:paraId="02FDBDDE" w14:textId="241EE32B" w:rsidR="00D32771" w:rsidRPr="00696515" w:rsidRDefault="00D32771" w:rsidP="00E92BB3">
      <w:pPr>
        <w:ind w:left="720" w:right="533"/>
        <w:rPr>
          <w:i/>
          <w:iCs/>
          <w:color w:val="0D0D0D" w:themeColor="text1" w:themeTint="F2"/>
        </w:rPr>
      </w:pPr>
      <w:r w:rsidRPr="00696515">
        <w:rPr>
          <w:i/>
          <w:iCs/>
          <w:color w:val="0D0D0D" w:themeColor="text1" w:themeTint="F2"/>
        </w:rPr>
        <w:t>“I’m planning on being on my computer from xx a.m. to xx p.m. today. I’m happy to chat at lunch, but other</w:t>
      </w:r>
      <w:r w:rsidR="007D790F" w:rsidRPr="00696515">
        <w:rPr>
          <w:i/>
          <w:iCs/>
          <w:color w:val="0D0D0D" w:themeColor="text1" w:themeTint="F2"/>
        </w:rPr>
        <w:t>wise</w:t>
      </w:r>
      <w:r w:rsidRPr="00696515">
        <w:rPr>
          <w:i/>
          <w:iCs/>
          <w:color w:val="0D0D0D" w:themeColor="text1" w:themeTint="F2"/>
        </w:rPr>
        <w:t xml:space="preserve"> I’ll be occupied.”</w:t>
      </w:r>
    </w:p>
    <w:p w14:paraId="23BDF09A" w14:textId="092CF08A" w:rsidR="001C0318" w:rsidRPr="00696515" w:rsidRDefault="001C0318" w:rsidP="00D32771">
      <w:pPr>
        <w:rPr>
          <w:color w:val="0D0D0D" w:themeColor="text1" w:themeTint="F2"/>
        </w:rPr>
      </w:pPr>
      <w:r w:rsidRPr="00696515">
        <w:rPr>
          <w:color w:val="0D0D0D" w:themeColor="text1" w:themeTint="F2"/>
        </w:rPr>
        <w:t>In situations where you may have unexpected visitors</w:t>
      </w:r>
      <w:r w:rsidR="007F39A3">
        <w:rPr>
          <w:color w:val="0D0D0D" w:themeColor="text1" w:themeTint="F2"/>
        </w:rPr>
        <w:t xml:space="preserve"> (a colleague stops by your desk, someone knocks on your door)</w:t>
      </w:r>
      <w:r w:rsidRPr="00696515">
        <w:rPr>
          <w:color w:val="0D0D0D" w:themeColor="text1" w:themeTint="F2"/>
        </w:rPr>
        <w:t xml:space="preserve">, be open </w:t>
      </w:r>
      <w:r w:rsidR="001E4D55" w:rsidRPr="00696515">
        <w:rPr>
          <w:color w:val="0D0D0D" w:themeColor="text1" w:themeTint="F2"/>
        </w:rPr>
        <w:t>to</w:t>
      </w:r>
      <w:r w:rsidRPr="00696515">
        <w:rPr>
          <w:color w:val="0D0D0D" w:themeColor="text1" w:themeTint="F2"/>
        </w:rPr>
        <w:t xml:space="preserve"> a </w:t>
      </w:r>
      <w:r w:rsidR="007F39A3">
        <w:rPr>
          <w:color w:val="0D0D0D" w:themeColor="text1" w:themeTint="F2"/>
        </w:rPr>
        <w:t xml:space="preserve">short </w:t>
      </w:r>
      <w:r w:rsidRPr="00696515">
        <w:rPr>
          <w:color w:val="0D0D0D" w:themeColor="text1" w:themeTint="F2"/>
        </w:rPr>
        <w:t>conversation. Don’t suggest they come in for coffee or have an extended discussion.</w:t>
      </w:r>
      <w:r w:rsidR="00696515">
        <w:rPr>
          <w:color w:val="0D0D0D" w:themeColor="text1" w:themeTint="F2"/>
        </w:rPr>
        <w:t xml:space="preserve"> </w:t>
      </w:r>
      <w:r w:rsidRPr="00696515">
        <w:rPr>
          <w:color w:val="0D0D0D" w:themeColor="text1" w:themeTint="F2"/>
        </w:rPr>
        <w:t>Here is a sample exit line you can use:</w:t>
      </w:r>
    </w:p>
    <w:p w14:paraId="266B52CB" w14:textId="5519701C" w:rsidR="001C0318" w:rsidRPr="00696515" w:rsidRDefault="001C0318" w:rsidP="00E92BB3">
      <w:pPr>
        <w:ind w:left="720" w:right="533"/>
        <w:rPr>
          <w:i/>
          <w:iCs/>
          <w:color w:val="0D0D0D" w:themeColor="text1" w:themeTint="F2"/>
        </w:rPr>
      </w:pPr>
      <w:r w:rsidRPr="00696515">
        <w:rPr>
          <w:i/>
          <w:iCs/>
          <w:color w:val="0D0D0D" w:themeColor="text1" w:themeTint="F2"/>
        </w:rPr>
        <w:t>“It was so wonderful to talk with you, but I’ve got some work to finish up.”</w:t>
      </w:r>
    </w:p>
    <w:p w14:paraId="76C54302" w14:textId="13ECDE8E" w:rsidR="001C0318" w:rsidRPr="00696515" w:rsidRDefault="001C0318" w:rsidP="00D32771">
      <w:pPr>
        <w:rPr>
          <w:color w:val="0D0D0D" w:themeColor="text1" w:themeTint="F2"/>
        </w:rPr>
      </w:pPr>
      <w:r w:rsidRPr="00696515">
        <w:rPr>
          <w:color w:val="0D0D0D" w:themeColor="text1" w:themeTint="F2"/>
        </w:rPr>
        <w:t>If you need to take on nonwork requests like errands, estimate what you can do during a lunch hour</w:t>
      </w:r>
      <w:r w:rsidR="00696515">
        <w:rPr>
          <w:color w:val="0D0D0D" w:themeColor="text1" w:themeTint="F2"/>
        </w:rPr>
        <w:t xml:space="preserve">. </w:t>
      </w:r>
      <w:r w:rsidRPr="00696515">
        <w:rPr>
          <w:color w:val="0D0D0D" w:themeColor="text1" w:themeTint="F2"/>
        </w:rPr>
        <w:t>Here is a sample script you can use:</w:t>
      </w:r>
    </w:p>
    <w:p w14:paraId="41213978" w14:textId="5DE02FC3" w:rsidR="001C0318" w:rsidRPr="00696515" w:rsidRDefault="001C0318" w:rsidP="00E92BB3">
      <w:pPr>
        <w:ind w:left="720" w:right="533"/>
        <w:rPr>
          <w:i/>
          <w:iCs/>
          <w:color w:val="0D0D0D" w:themeColor="text1" w:themeTint="F2"/>
        </w:rPr>
      </w:pPr>
      <w:r w:rsidRPr="00696515">
        <w:rPr>
          <w:i/>
          <w:iCs/>
          <w:color w:val="0D0D0D" w:themeColor="text1" w:themeTint="F2"/>
        </w:rPr>
        <w:t xml:space="preserve">“I’m happy to </w:t>
      </w:r>
      <w:r w:rsidR="00D2587E">
        <w:rPr>
          <w:i/>
          <w:iCs/>
          <w:color w:val="0D0D0D" w:themeColor="text1" w:themeTint="F2"/>
        </w:rPr>
        <w:t xml:space="preserve">do </w:t>
      </w:r>
      <w:r w:rsidRPr="00696515">
        <w:rPr>
          <w:i/>
          <w:iCs/>
          <w:color w:val="0D0D0D" w:themeColor="text1" w:themeTint="F2"/>
        </w:rPr>
        <w:t>xx at lunch, but I won’t have time for xx until after work.”</w:t>
      </w:r>
    </w:p>
    <w:p w14:paraId="5E1D7A5B" w14:textId="405F3966" w:rsidR="001C0318" w:rsidRDefault="001C0318" w:rsidP="00D32771">
      <w:r>
        <w:t>Or:</w:t>
      </w:r>
    </w:p>
    <w:p w14:paraId="3132A3D5" w14:textId="77777777" w:rsidR="004F32D6" w:rsidRDefault="001C0318" w:rsidP="00E92BB3">
      <w:pPr>
        <w:ind w:left="720" w:right="533"/>
        <w:rPr>
          <w:i/>
          <w:iCs/>
          <w:color w:val="0D0D0D" w:themeColor="text1" w:themeTint="F2"/>
        </w:rPr>
        <w:sectPr w:rsidR="004F32D6" w:rsidSect="004F32D6">
          <w:headerReference w:type="default" r:id="rId16"/>
          <w:pgSz w:w="12240" w:h="15840"/>
          <w:pgMar w:top="1440" w:right="1267" w:bottom="1440" w:left="1080" w:header="720" w:footer="720" w:gutter="0"/>
          <w:cols w:space="720"/>
          <w:titlePg/>
          <w:docGrid w:linePitch="360"/>
        </w:sectPr>
      </w:pPr>
      <w:r w:rsidRPr="00696515">
        <w:rPr>
          <w:i/>
          <w:iCs/>
          <w:color w:val="0D0D0D" w:themeColor="text1" w:themeTint="F2"/>
        </w:rPr>
        <w:t xml:space="preserve">“I can </w:t>
      </w:r>
      <w:r w:rsidR="00D2587E">
        <w:rPr>
          <w:i/>
          <w:iCs/>
          <w:color w:val="0D0D0D" w:themeColor="text1" w:themeTint="F2"/>
        </w:rPr>
        <w:t xml:space="preserve">do </w:t>
      </w:r>
      <w:r w:rsidRPr="00696515">
        <w:rPr>
          <w:i/>
          <w:iCs/>
          <w:color w:val="0D0D0D" w:themeColor="text1" w:themeTint="F2"/>
        </w:rPr>
        <w:t>xx today, but I won’t get to xx until tomorrow.”</w:t>
      </w:r>
    </w:p>
    <w:p w14:paraId="7198CE05" w14:textId="13714115" w:rsidR="008B28A6" w:rsidRDefault="008B28A6" w:rsidP="00F42189">
      <w:pPr>
        <w:pStyle w:val="TOOLnumber"/>
      </w:pPr>
      <w:r>
        <w:lastRenderedPageBreak/>
        <w:t>Tool 2</w:t>
      </w:r>
    </w:p>
    <w:p w14:paraId="4AD071AA" w14:textId="6C6ECC19" w:rsidR="00456B09" w:rsidRPr="008B28A6" w:rsidRDefault="00456B09" w:rsidP="004F32D6">
      <w:pPr>
        <w:pStyle w:val="Heading1Alt"/>
        <w:rPr>
          <w:i/>
          <w:iCs/>
          <w:color w:val="0D0D0D" w:themeColor="text1" w:themeTint="F2"/>
        </w:rPr>
      </w:pPr>
      <w:r>
        <w:t>Take Stock of Your Mental Health at Work</w:t>
      </w:r>
    </w:p>
    <w:p w14:paraId="39A555CF" w14:textId="3321E056" w:rsidR="00456B09" w:rsidRDefault="00456B09" w:rsidP="00456B09">
      <w:r>
        <w:rPr>
          <w:noProof/>
        </w:rPr>
        <mc:AlternateContent>
          <mc:Choice Requires="wps">
            <w:drawing>
              <wp:anchor distT="0" distB="0" distL="114300" distR="114300" simplePos="0" relativeHeight="251661312" behindDoc="0" locked="0" layoutInCell="1" allowOverlap="1" wp14:anchorId="56B0F09E" wp14:editId="207423C0">
                <wp:simplePos x="0" y="0"/>
                <wp:positionH relativeFrom="margin">
                  <wp:posOffset>4852670</wp:posOffset>
                </wp:positionH>
                <wp:positionV relativeFrom="paragraph">
                  <wp:posOffset>8255</wp:posOffset>
                </wp:positionV>
                <wp:extent cx="1419225" cy="1557655"/>
                <wp:effectExtent l="0" t="0" r="3175" b="0"/>
                <wp:wrapSquare wrapText="bothSides"/>
                <wp:docPr id="1706238454" name="Text Box 1706238454"/>
                <wp:cNvGraphicFramePr/>
                <a:graphic xmlns:a="http://schemas.openxmlformats.org/drawingml/2006/main">
                  <a:graphicData uri="http://schemas.microsoft.com/office/word/2010/wordprocessingShape">
                    <wps:wsp>
                      <wps:cNvSpPr txBox="1"/>
                      <wps:spPr>
                        <a:xfrm>
                          <a:off x="0" y="0"/>
                          <a:ext cx="1419225" cy="1557655"/>
                        </a:xfrm>
                        <a:prstGeom prst="rect">
                          <a:avLst/>
                        </a:prstGeom>
                        <a:solidFill>
                          <a:schemeClr val="bg2">
                            <a:lumMod val="20000"/>
                            <a:lumOff val="80000"/>
                          </a:schemeClr>
                        </a:solidFill>
                      </wps:spPr>
                      <wps:txbx>
                        <w:txbxContent>
                          <w:p w14:paraId="40EFD8DA" w14:textId="77777777" w:rsidR="00456B09" w:rsidRPr="003403BC" w:rsidRDefault="00456B09" w:rsidP="00456B09">
                            <w:pPr>
                              <w:pStyle w:val="READMORE"/>
                            </w:pPr>
                            <w:r w:rsidRPr="003403BC">
                              <w:t>READ MORE</w:t>
                            </w:r>
                          </w:p>
                          <w:p w14:paraId="4C5EF5EA" w14:textId="77777777" w:rsidR="00456B09" w:rsidRPr="002223E8" w:rsidRDefault="00456B09" w:rsidP="00456B09">
                            <w:pPr>
                              <w:pStyle w:val="ReadMoretext"/>
                              <w:rPr>
                                <w:i/>
                              </w:rPr>
                            </w:pPr>
                            <w:r>
                              <w:rPr>
                                <w:i/>
                              </w:rPr>
                              <w:t>Work Smart: Boundaries, Priorities, and Finding Work-Life Balance</w:t>
                            </w:r>
                          </w:p>
                          <w:p w14:paraId="720D0039" w14:textId="77777777" w:rsidR="00456B09" w:rsidRPr="008076C0" w:rsidRDefault="00456B09" w:rsidP="00456B09">
                            <w:pPr>
                              <w:pStyle w:val="ReadMoretext"/>
                            </w:pPr>
                            <w:r w:rsidRPr="00BC43B6">
                              <w:rPr>
                                <w:b/>
                                <w:bCs/>
                              </w:rPr>
                              <w:t xml:space="preserve">Chapter </w:t>
                            </w:r>
                            <w:r>
                              <w:rPr>
                                <w:b/>
                                <w:bCs/>
                              </w:rPr>
                              <w:t>16</w:t>
                            </w:r>
                            <w:r>
                              <w:rPr>
                                <w:b/>
                                <w:bCs/>
                              </w:rPr>
                              <w:br/>
                            </w:r>
                            <w:r>
                              <w:t>A Guide to Managing Your Mental Health</w:t>
                            </w:r>
                          </w:p>
                        </w:txbxContent>
                      </wps:txbx>
                      <wps:bodyPr rot="0" spcFirstLastPara="0" vertOverflow="overflow" horzOverflow="overflow" vert="horz" wrap="square" lIns="91440" tIns="91440" rIns="91440" bIns="9144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6B0F09E" id="Text Box 1706238454" o:spid="_x0000_s1027" type="#_x0000_t202" style="position:absolute;margin-left:382.1pt;margin-top:.65pt;width:111.75pt;height:122.6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" fillcolor="#e6e8ea [670]" stroked="f">
                <v:textbox inset=",7.2pt,,7.2pt">
                  <w:txbxContent>
                    <w:p w14:paraId="40EFD8DA" w14:textId="77777777" w:rsidR="00456B09" w:rsidRPr="003403BC" w:rsidRDefault="00456B09" w:rsidP="00456B09">
                      <w:pPr>
                        <w:pStyle w:val="READMORE"/>
                      </w:pPr>
                      <w:r w:rsidRPr="003403BC">
                        <w:t>READ MORE</w:t>
                      </w:r>
                    </w:p>
                    <w:p w14:paraId="4C5EF5EA" w14:textId="77777777" w:rsidR="00456B09" w:rsidRPr="002223E8" w:rsidRDefault="00456B09" w:rsidP="00456B09">
                      <w:pPr>
                        <w:pStyle w:val="ReadMoretext"/>
                        <w:rPr>
                          <w:i/>
                        </w:rPr>
                      </w:pPr>
                      <w:r>
                        <w:rPr>
                          <w:i/>
                        </w:rPr>
                        <w:t>Work Smart: Boundaries, Priorities, and Finding Work-Life Balance</w:t>
                      </w:r>
                    </w:p>
                    <w:p w14:paraId="720D0039" w14:textId="77777777" w:rsidR="00456B09" w:rsidRPr="008076C0" w:rsidRDefault="00456B09" w:rsidP="00456B09">
                      <w:pPr>
                        <w:pStyle w:val="ReadMoretext"/>
                      </w:pPr>
                      <w:r w:rsidRPr="00BC43B6">
                        <w:rPr>
                          <w:b/>
                          <w:bCs/>
                        </w:rPr>
                        <w:t xml:space="preserve">Chapter </w:t>
                      </w:r>
                      <w:r>
                        <w:rPr>
                          <w:b/>
                          <w:bCs/>
                        </w:rPr>
                        <w:t>16</w:t>
                      </w:r>
                      <w:r>
                        <w:rPr>
                          <w:b/>
                          <w:bCs/>
                        </w:rPr>
                        <w:br/>
                      </w:r>
                      <w:r>
                        <w:t>A Guide to Managing Your Mental Health</w:t>
                      </w:r>
                    </w:p>
                  </w:txbxContent>
                </v:textbox>
                <w10:wrap type="square" anchorx="margin"/>
              </v:shape>
            </w:pict>
          </mc:Fallback>
        </mc:AlternateContent>
      </w:r>
      <w:r>
        <w:t xml:space="preserve">It’s important to reflect on the relationship between your work and </w:t>
      </w:r>
      <w:r w:rsidR="006A5D12">
        <w:t xml:space="preserve">your </w:t>
      </w:r>
      <w:r>
        <w:t xml:space="preserve">mental health. The </w:t>
      </w:r>
      <w:r w:rsidRPr="00FD4AFE">
        <w:t xml:space="preserve">first section of this tool focuses on the overall state of your mental health right now. Then, you’ll consider how your work affects your mental health, and </w:t>
      </w:r>
      <w:r w:rsidR="00A54C0E" w:rsidRPr="00FD4AFE">
        <w:t>vice versa</w:t>
      </w:r>
      <w:r w:rsidRPr="00FD4AFE">
        <w:t>. In the last section, you’ll</w:t>
      </w:r>
      <w:r>
        <w:t xml:space="preserve"> ask yourself what a better version of this relationship could look like. </w:t>
      </w:r>
    </w:p>
    <w:p w14:paraId="16D9B1E1" w14:textId="77777777" w:rsidR="00456B09" w:rsidRDefault="00456B09" w:rsidP="00456B09">
      <w:pPr>
        <w:pStyle w:val="Heading2"/>
      </w:pPr>
      <w:r>
        <w:t>Reflecting on Your Mental Health</w:t>
      </w:r>
    </w:p>
    <w:p w14:paraId="3889C9BF" w14:textId="77777777" w:rsidR="00456B09" w:rsidRDefault="00456B09" w:rsidP="00456B09">
      <w:r>
        <w:t>How is your mental health these days? Try using the following prompts:</w:t>
      </w:r>
    </w:p>
    <w:p w14:paraId="190D8965" w14:textId="04167508" w:rsidR="00456B09" w:rsidRPr="00AD1A4F" w:rsidRDefault="00456B09" w:rsidP="00456B09">
      <w:pPr>
        <w:pStyle w:val="Bullet1"/>
      </w:pPr>
      <w:r>
        <w:t xml:space="preserve">“These </w:t>
      </w:r>
      <w:r w:rsidRPr="00AD1A4F">
        <w:t>days I feel ...”</w:t>
      </w:r>
    </w:p>
    <w:p w14:paraId="375C9579" w14:textId="0D8CBAE6" w:rsidR="00456B09" w:rsidRPr="00AD1A4F" w:rsidRDefault="00456B09" w:rsidP="00456B09">
      <w:pPr>
        <w:pStyle w:val="Bullet1"/>
      </w:pPr>
      <w:r w:rsidRPr="00AD1A4F">
        <w:t>“My body feels ...”</w:t>
      </w:r>
    </w:p>
    <w:p w14:paraId="75DF1C1E" w14:textId="46DE850D" w:rsidR="00456B09" w:rsidRPr="00AD1A4F" w:rsidRDefault="00456B09" w:rsidP="00456B09">
      <w:pPr>
        <w:pStyle w:val="Bullet1"/>
      </w:pPr>
      <w:r w:rsidRPr="00AD1A4F">
        <w:t>“I’m struggling to ...”</w:t>
      </w:r>
    </w:p>
    <w:p w14:paraId="0B46B0F3" w14:textId="48C3CB30" w:rsidR="00456B09" w:rsidRPr="00AD1A4F" w:rsidRDefault="00456B09" w:rsidP="00456B09">
      <w:pPr>
        <w:pStyle w:val="Bullet1"/>
      </w:pPr>
      <w:r w:rsidRPr="00AD1A4F">
        <w:t>“I feel best when ...”</w:t>
      </w:r>
    </w:p>
    <w:p w14:paraId="31FF0C1B" w14:textId="02F5EC25" w:rsidR="00456B09" w:rsidRPr="00AD1A4F" w:rsidRDefault="00456B09" w:rsidP="00456B09">
      <w:pPr>
        <w:pStyle w:val="Bullet1"/>
      </w:pPr>
      <w:r w:rsidRPr="00AD1A4F">
        <w:t>“I feel worst when ...”</w:t>
      </w:r>
    </w:p>
    <w:p w14:paraId="208039A2" w14:textId="2FD03D40" w:rsidR="00456B09" w:rsidRPr="00AD1A4F" w:rsidRDefault="00456B09" w:rsidP="00456B09">
      <w:pPr>
        <w:pStyle w:val="Bullet1"/>
      </w:pPr>
      <w:r w:rsidRPr="00AD1A4F">
        <w:t>“When I think about the week, I feel ...”</w:t>
      </w:r>
    </w:p>
    <w:p w14:paraId="722FBCD0" w14:textId="2FD211E0" w:rsidR="00456B09" w:rsidRPr="00AD1A4F" w:rsidRDefault="00456B09" w:rsidP="00456B09">
      <w:pPr>
        <w:pStyle w:val="Bullet1"/>
      </w:pPr>
      <w:r w:rsidRPr="00AD1A4F">
        <w:t>“When I’m at work, I struggle to ...”</w:t>
      </w:r>
    </w:p>
    <w:p w14:paraId="2C6B63E9" w14:textId="38BC9AFF" w:rsidR="00456B09" w:rsidRPr="00AD1A4F" w:rsidRDefault="00456B09" w:rsidP="00456B09">
      <w:pPr>
        <w:pStyle w:val="Bullet1"/>
      </w:pPr>
      <w:r w:rsidRPr="00AD1A4F">
        <w:t>“When I’m not at work, I struggle to ...”</w:t>
      </w:r>
    </w:p>
    <w:p w14:paraId="2EE4AE4C" w14:textId="233F19E2" w:rsidR="00456B09" w:rsidRDefault="00456B09" w:rsidP="00456B09">
      <w:pPr>
        <w:pStyle w:val="Bullet1"/>
      </w:pPr>
      <w:r w:rsidRPr="00AD1A4F">
        <w:t>“Recently, my</w:t>
      </w:r>
      <w:r>
        <w:t xml:space="preserve"> sleep/nutrition/physical activity/self-care has been ...”</w:t>
      </w:r>
    </w:p>
    <w:p w14:paraId="15FF6C7C" w14:textId="4ABD7F55" w:rsidR="00456B09" w:rsidRDefault="00456B09" w:rsidP="00456B09">
      <w:pPr>
        <w:pStyle w:val="Questions"/>
      </w:pPr>
      <w:r>
        <w:t xml:space="preserve">In the space below, list specific symptoms (headaches, insomnia, trouble focusing) or responses to </w:t>
      </w:r>
      <w:r w:rsidR="00E40502">
        <w:br/>
      </w:r>
      <w:r>
        <w:t>the prompts above:</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05DAA157" w14:textId="77777777" w:rsidTr="00FC1B46">
        <w:trPr>
          <w:trHeight w:val="518"/>
        </w:trPr>
        <w:tc>
          <w:tcPr>
            <w:tcW w:w="9900" w:type="dxa"/>
            <w:tcBorders>
              <w:top w:val="nil"/>
              <w:left w:val="nil"/>
              <w:bottom w:val="nil"/>
              <w:right w:val="nil"/>
            </w:tcBorders>
            <w:shd w:val="clear" w:color="auto" w:fill="E6E8EA" w:themeFill="background2" w:themeFillTint="33"/>
          </w:tcPr>
          <w:p w14:paraId="02F1807B" w14:textId="77777777" w:rsidR="00456B09" w:rsidRDefault="00456B09" w:rsidP="00FC1B46">
            <w:pPr>
              <w:pStyle w:val="TableText"/>
            </w:pPr>
          </w:p>
        </w:tc>
      </w:tr>
    </w:tbl>
    <w:p w14:paraId="2F6C31FE" w14:textId="3218B559" w:rsidR="00456B09" w:rsidRDefault="00456B09" w:rsidP="00456B09">
      <w:pPr>
        <w:pStyle w:val="Questions"/>
      </w:pPr>
      <w:r>
        <w:t xml:space="preserve">How does your mental health affect your day-to-day functioning? Think about the kinds of activities </w:t>
      </w:r>
      <w:r w:rsidR="00E40502">
        <w:br/>
      </w:r>
      <w:r>
        <w:t xml:space="preserve">you need to do every day or week: eat, sleep, exercise, maintain relationships, complete tasks, keep appointments, take medication, </w:t>
      </w:r>
      <w:r w:rsidR="00E64270">
        <w:t>and so forth</w:t>
      </w:r>
      <w:r>
        <w:t>.</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3518187E" w14:textId="77777777" w:rsidTr="00FC1B46">
        <w:trPr>
          <w:trHeight w:val="518"/>
        </w:trPr>
        <w:tc>
          <w:tcPr>
            <w:tcW w:w="9900" w:type="dxa"/>
            <w:tcBorders>
              <w:top w:val="nil"/>
              <w:left w:val="nil"/>
              <w:bottom w:val="nil"/>
              <w:right w:val="nil"/>
            </w:tcBorders>
            <w:shd w:val="clear" w:color="auto" w:fill="E6E8EA" w:themeFill="background2" w:themeFillTint="33"/>
          </w:tcPr>
          <w:p w14:paraId="64C6AE42" w14:textId="77777777" w:rsidR="00456B09" w:rsidRDefault="00456B09" w:rsidP="00FC1B46">
            <w:pPr>
              <w:pStyle w:val="TableText"/>
            </w:pPr>
          </w:p>
        </w:tc>
      </w:tr>
    </w:tbl>
    <w:p w14:paraId="06B7E11B" w14:textId="77777777" w:rsidR="00AF5C5A" w:rsidRDefault="00AF5C5A" w:rsidP="00456B09">
      <w:pPr>
        <w:pStyle w:val="Questions"/>
      </w:pPr>
    </w:p>
    <w:p w14:paraId="78707B54" w14:textId="3C759A94" w:rsidR="00456B09" w:rsidRDefault="00456B09" w:rsidP="00456B09">
      <w:pPr>
        <w:pStyle w:val="Questions"/>
      </w:pPr>
      <w:r>
        <w:lastRenderedPageBreak/>
        <w:t>What treatments or self-care are you doing (or would like to be doing) to care for your mental health?</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1CF1D6F6" w14:textId="77777777" w:rsidTr="00FC1B46">
        <w:trPr>
          <w:trHeight w:val="518"/>
        </w:trPr>
        <w:tc>
          <w:tcPr>
            <w:tcW w:w="9900" w:type="dxa"/>
            <w:tcBorders>
              <w:top w:val="nil"/>
              <w:left w:val="nil"/>
              <w:bottom w:val="nil"/>
              <w:right w:val="nil"/>
            </w:tcBorders>
            <w:shd w:val="clear" w:color="auto" w:fill="E6E8EA" w:themeFill="background2" w:themeFillTint="33"/>
          </w:tcPr>
          <w:p w14:paraId="0E383264" w14:textId="77777777" w:rsidR="00456B09" w:rsidRDefault="00456B09" w:rsidP="00FC1B46">
            <w:pPr>
              <w:pStyle w:val="TableText"/>
            </w:pPr>
          </w:p>
        </w:tc>
      </w:tr>
    </w:tbl>
    <w:p w14:paraId="04D04A6D" w14:textId="77777777" w:rsidR="00456B09" w:rsidRDefault="00456B09" w:rsidP="00456B09">
      <w:pPr>
        <w:pStyle w:val="Heading2"/>
      </w:pPr>
      <w:r>
        <w:t>Connecting Your Mental Health and Your Work</w:t>
      </w:r>
    </w:p>
    <w:p w14:paraId="45C3EDC5" w14:textId="77777777" w:rsidR="00456B09" w:rsidRPr="00D21B85" w:rsidRDefault="00456B09" w:rsidP="00D21B85">
      <w:pPr>
        <w:pStyle w:val="Questions"/>
      </w:pPr>
      <w:r w:rsidRPr="00D21B85">
        <w:t>How does your work trigger or exacerbate the issues you described above? How does it help you manage them?</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054909DC" w14:textId="77777777" w:rsidTr="00FC1B46">
        <w:trPr>
          <w:trHeight w:val="518"/>
        </w:trPr>
        <w:tc>
          <w:tcPr>
            <w:tcW w:w="9900" w:type="dxa"/>
            <w:tcBorders>
              <w:top w:val="nil"/>
              <w:left w:val="nil"/>
              <w:bottom w:val="nil"/>
              <w:right w:val="nil"/>
            </w:tcBorders>
            <w:shd w:val="clear" w:color="auto" w:fill="E6E8EA" w:themeFill="background2" w:themeFillTint="33"/>
          </w:tcPr>
          <w:p w14:paraId="088584EC" w14:textId="77777777" w:rsidR="00456B09" w:rsidRDefault="00456B09" w:rsidP="00FC1B46">
            <w:pPr>
              <w:pStyle w:val="TableText"/>
            </w:pPr>
          </w:p>
        </w:tc>
      </w:tr>
    </w:tbl>
    <w:p w14:paraId="5E0BF245" w14:textId="26BB5318" w:rsidR="00456B09" w:rsidRDefault="00456B09" w:rsidP="00456B09">
      <w:pPr>
        <w:pStyle w:val="Questions"/>
      </w:pPr>
      <w:r>
        <w:t xml:space="preserve">How is your mental health affecting the way you show up at work? Consider your performance, but don’t stop there. What about your professional relationships, your job satisfaction, your ambition, </w:t>
      </w:r>
      <w:r w:rsidR="00E40502">
        <w:br/>
      </w:r>
      <w:r>
        <w:t>and your future plans?</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1CA9F23B" w14:textId="77777777" w:rsidTr="00FC1B46">
        <w:trPr>
          <w:trHeight w:val="518"/>
        </w:trPr>
        <w:tc>
          <w:tcPr>
            <w:tcW w:w="9900" w:type="dxa"/>
            <w:tcBorders>
              <w:top w:val="nil"/>
              <w:left w:val="nil"/>
              <w:bottom w:val="nil"/>
              <w:right w:val="nil"/>
            </w:tcBorders>
            <w:shd w:val="clear" w:color="auto" w:fill="E6E8EA" w:themeFill="background2" w:themeFillTint="33"/>
          </w:tcPr>
          <w:p w14:paraId="0B5A277F" w14:textId="77777777" w:rsidR="00456B09" w:rsidRDefault="00456B09" w:rsidP="00FC1B46">
            <w:pPr>
              <w:pStyle w:val="TableText"/>
            </w:pPr>
          </w:p>
        </w:tc>
      </w:tr>
    </w:tbl>
    <w:p w14:paraId="3EBE72A9" w14:textId="77777777" w:rsidR="00456B09" w:rsidRDefault="00456B09" w:rsidP="00456B09">
      <w:pPr>
        <w:pStyle w:val="Questions"/>
      </w:pPr>
      <w:r>
        <w:t>How does work support or interfere with mental health treatment and self-care right now?</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1044F419" w14:textId="77777777" w:rsidTr="00FC1B46">
        <w:trPr>
          <w:trHeight w:val="518"/>
        </w:trPr>
        <w:tc>
          <w:tcPr>
            <w:tcW w:w="9900" w:type="dxa"/>
            <w:tcBorders>
              <w:top w:val="nil"/>
              <w:left w:val="nil"/>
              <w:bottom w:val="nil"/>
              <w:right w:val="nil"/>
            </w:tcBorders>
            <w:shd w:val="clear" w:color="auto" w:fill="E6E8EA" w:themeFill="background2" w:themeFillTint="33"/>
          </w:tcPr>
          <w:p w14:paraId="2B41A433" w14:textId="77777777" w:rsidR="00456B09" w:rsidRDefault="00456B09" w:rsidP="00FC1B46">
            <w:pPr>
              <w:pStyle w:val="TableText"/>
            </w:pPr>
          </w:p>
        </w:tc>
      </w:tr>
    </w:tbl>
    <w:p w14:paraId="40552611" w14:textId="77777777" w:rsidR="00456B09" w:rsidRDefault="00456B09" w:rsidP="00456B09">
      <w:pPr>
        <w:pStyle w:val="Heading2"/>
      </w:pPr>
      <w:r>
        <w:t>Imagining a Better Future</w:t>
      </w:r>
    </w:p>
    <w:p w14:paraId="1DA242DA" w14:textId="2BFE715D" w:rsidR="00456B09" w:rsidRDefault="00456B09" w:rsidP="00456B09">
      <w:pPr>
        <w:pStyle w:val="Questions"/>
      </w:pPr>
      <w:r>
        <w:t xml:space="preserve">In a perfect world, how would your mental health and work life mutually support each other? </w:t>
      </w:r>
      <w:r w:rsidR="00E40502">
        <w:br/>
      </w:r>
      <w:r>
        <w:t>What does better mental health at work look like for you?</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08083E5F" w14:textId="77777777" w:rsidTr="00FC1B46">
        <w:trPr>
          <w:trHeight w:val="518"/>
        </w:trPr>
        <w:tc>
          <w:tcPr>
            <w:tcW w:w="9900" w:type="dxa"/>
            <w:tcBorders>
              <w:top w:val="nil"/>
              <w:left w:val="nil"/>
              <w:bottom w:val="nil"/>
              <w:right w:val="nil"/>
            </w:tcBorders>
            <w:shd w:val="clear" w:color="auto" w:fill="E6E8EA" w:themeFill="background2" w:themeFillTint="33"/>
          </w:tcPr>
          <w:p w14:paraId="74EB7584" w14:textId="77777777" w:rsidR="00456B09" w:rsidRDefault="00456B09" w:rsidP="00FC1B46">
            <w:pPr>
              <w:pStyle w:val="TableText"/>
            </w:pPr>
          </w:p>
        </w:tc>
      </w:tr>
    </w:tbl>
    <w:p w14:paraId="3F4D67E7" w14:textId="7986DEBD" w:rsidR="00456B09" w:rsidRDefault="00456B09" w:rsidP="00456B09">
      <w:pPr>
        <w:pStyle w:val="Questions"/>
      </w:pPr>
      <w:r>
        <w:t xml:space="preserve">How can you move toward that vision in the near term? List three things you can do in the </w:t>
      </w:r>
      <w:r w:rsidR="00E40502">
        <w:br/>
      </w:r>
      <w:r>
        <w:t>coming weeks or months and whose help you’d enlist to do them:</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36CF3613" w14:textId="77777777" w:rsidTr="00FC1B46">
        <w:trPr>
          <w:trHeight w:val="518"/>
        </w:trPr>
        <w:tc>
          <w:tcPr>
            <w:tcW w:w="9900" w:type="dxa"/>
            <w:tcBorders>
              <w:top w:val="nil"/>
              <w:left w:val="nil"/>
              <w:bottom w:val="nil"/>
              <w:right w:val="nil"/>
            </w:tcBorders>
            <w:shd w:val="clear" w:color="auto" w:fill="E6E8EA" w:themeFill="background2" w:themeFillTint="33"/>
          </w:tcPr>
          <w:p w14:paraId="1797D4E6" w14:textId="77777777" w:rsidR="00456B09" w:rsidRDefault="00456B09" w:rsidP="00FC1B46">
            <w:pPr>
              <w:pStyle w:val="TableText"/>
            </w:pPr>
          </w:p>
        </w:tc>
      </w:tr>
    </w:tbl>
    <w:p w14:paraId="465A4B6C" w14:textId="37AB142A" w:rsidR="00456B09" w:rsidRDefault="00456B09" w:rsidP="00456B09">
      <w:pPr>
        <w:pStyle w:val="Questions"/>
      </w:pPr>
      <w:r>
        <w:lastRenderedPageBreak/>
        <w:t xml:space="preserve">How can you achieve that vision in the long term? List three things you could do over the next </w:t>
      </w:r>
      <w:r w:rsidR="00E40502">
        <w:br/>
      </w:r>
      <w:r>
        <w:t>one to two years and whose help you’d need to do them:</w:t>
      </w:r>
    </w:p>
    <w:tbl>
      <w:tblPr>
        <w:tblStyle w:val="TableGrid"/>
        <w:tblpPr w:leftFromText="180" w:rightFromText="180" w:vertAnchor="text" w:horzAnchor="margin" w:tblpY="71"/>
        <w:tblW w:w="9900" w:type="dxa"/>
        <w:shd w:val="clear" w:color="auto" w:fill="D5D9DE" w:themeFill="text2" w:themeFillTint="33"/>
        <w:tblCellMar>
          <w:top w:w="115" w:type="dxa"/>
          <w:left w:w="115" w:type="dxa"/>
          <w:bottom w:w="115" w:type="dxa"/>
          <w:right w:w="115" w:type="dxa"/>
        </w:tblCellMar>
        <w:tblLook w:val="04A0" w:firstRow="1" w:lastRow="0" w:firstColumn="1" w:lastColumn="0" w:noHBand="0" w:noVBand="1"/>
      </w:tblPr>
      <w:tblGrid>
        <w:gridCol w:w="9900"/>
      </w:tblGrid>
      <w:tr w:rsidR="00456B09" w14:paraId="1E94D9D2" w14:textId="77777777" w:rsidTr="00FC1B46">
        <w:trPr>
          <w:trHeight w:val="518"/>
        </w:trPr>
        <w:tc>
          <w:tcPr>
            <w:tcW w:w="9900" w:type="dxa"/>
            <w:tcBorders>
              <w:top w:val="nil"/>
              <w:left w:val="nil"/>
              <w:bottom w:val="nil"/>
              <w:right w:val="nil"/>
            </w:tcBorders>
            <w:shd w:val="clear" w:color="auto" w:fill="E6E8EA" w:themeFill="background2" w:themeFillTint="33"/>
          </w:tcPr>
          <w:p w14:paraId="110C43E1" w14:textId="77777777" w:rsidR="00456B09" w:rsidRDefault="00456B09" w:rsidP="00FC1B46">
            <w:pPr>
              <w:pStyle w:val="TableText"/>
            </w:pPr>
          </w:p>
        </w:tc>
      </w:tr>
    </w:tbl>
    <w:p w14:paraId="05B53A7A" w14:textId="77777777" w:rsidR="00456B09" w:rsidRPr="00696515" w:rsidRDefault="00456B09" w:rsidP="0034704D">
      <w:pPr>
        <w:ind w:right="533"/>
        <w:rPr>
          <w:i/>
          <w:iCs/>
          <w:color w:val="0D0D0D" w:themeColor="text1" w:themeTint="F2"/>
        </w:rPr>
      </w:pPr>
    </w:p>
    <w:sectPr w:rsidR="00456B09" w:rsidRPr="00696515" w:rsidSect="004F32D6">
      <w:headerReference w:type="default" r:id="rId17"/>
      <w:pgSz w:w="12240" w:h="15840"/>
      <w:pgMar w:top="1440" w:right="1267" w:bottom="144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6757649" w14:textId="77777777" w:rsidR="00832540" w:rsidRDefault="00832540" w:rsidP="0068649C">
      <w:pPr>
        <w:spacing w:line="240" w:lineRule="auto"/>
      </w:pPr>
      <w:r>
        <w:separator/>
      </w:r>
    </w:p>
    <w:p w14:paraId="03479628" w14:textId="77777777" w:rsidR="00832540" w:rsidRDefault="00832540"/>
    <w:p w14:paraId="6C582284" w14:textId="77777777" w:rsidR="00832540" w:rsidRDefault="00832540"/>
  </w:endnote>
  <w:endnote w:type="continuationSeparator" w:id="0">
    <w:p w14:paraId="547F5B34" w14:textId="77777777" w:rsidR="00832540" w:rsidRDefault="00832540" w:rsidP="0068649C">
      <w:pPr>
        <w:spacing w:line="240" w:lineRule="auto"/>
      </w:pPr>
      <w:r>
        <w:continuationSeparator/>
      </w:r>
    </w:p>
    <w:p w14:paraId="34DAAF4F" w14:textId="77777777" w:rsidR="00832540" w:rsidRDefault="00832540"/>
    <w:p w14:paraId="4484463C" w14:textId="77777777" w:rsidR="00832540" w:rsidRDefault="008325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Black">
    <w:panose1 w:val="020B0A04020102020204"/>
    <w:charset w:val="00"/>
    <w:family w:val="swiss"/>
    <w:pitch w:val="variable"/>
    <w:sig w:usb0="A00002AF" w:usb1="400078FB" w:usb2="00000000" w:usb3="00000000" w:csb0="0000009F" w:csb1="00000000"/>
  </w:font>
  <w:font w:name="MS PGothic">
    <w:panose1 w:val="020B0600070205080204"/>
    <w:charset w:val="80"/>
    <w:family w:val="swiss"/>
    <w:pitch w:val="variable"/>
    <w:sig w:usb0="E00002FF" w:usb1="6AC7FDFB" w:usb2="08000012" w:usb3="00000000" w:csb0="0002009F" w:csb1="00000000"/>
  </w:font>
  <w:font w:name="Times New Roman (Headings CS)">
    <w:altName w:val="Times New Roman"/>
    <w:panose1 w:val="020B0604020202020204"/>
    <w:charset w:val="00"/>
    <w:family w:val="auto"/>
    <w:pitch w:val="variable"/>
    <w:sig w:usb0="E0002AEF" w:usb1="C0007841" w:usb2="00000009" w:usb3="00000000" w:csb0="000001FF" w:csb1="00000000"/>
  </w:font>
  <w:font w:name="Times New Roman (Body CS)">
    <w:altName w:val="Times New Roman"/>
    <w:panose1 w:val="020B0604020202020204"/>
    <w:charset w:val="00"/>
    <w:family w:val="auto"/>
    <w:pitch w:val="variable"/>
    <w:sig w:usb0="E0002AEF" w:usb1="C0007841" w:usb2="00000009" w:usb3="00000000" w:csb0="000001FF" w:csb1="00000000"/>
  </w:font>
  <w:font w:name="Arial (Body CS)">
    <w:altName w:val="Arial"/>
    <w:panose1 w:val="020B0604020202020204"/>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8684B7" w14:textId="77777777" w:rsidR="00154254" w:rsidRDefault="00154254">
    <w:pPr>
      <w:pStyle w:val="Footer"/>
    </w:pPr>
  </w:p>
  <w:p w14:paraId="749E5B0F" w14:textId="77777777" w:rsidR="00154254" w:rsidRDefault="0015425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695641" w14:textId="77777777" w:rsidR="00257359" w:rsidRDefault="002573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0EA26F" w14:textId="77777777" w:rsidR="0034704D" w:rsidRDefault="0034704D" w:rsidP="0034704D">
    <w:pPr>
      <w:pStyle w:val="FooterGrayDate"/>
    </w:pPr>
    <w:r>
      <w:t>© 2024 Harvard Business School Publishing. All rights reserved.</w:t>
    </w:r>
  </w:p>
  <w:p w14:paraId="2CFD9248" w14:textId="5C9E6B8A" w:rsidR="0034704D" w:rsidRDefault="0034704D" w:rsidP="0034704D">
    <w:pPr>
      <w:pStyle w:val="Footer"/>
      <w:tabs>
        <w:tab w:val="right" w:pos="9893"/>
      </w:tabs>
    </w:pPr>
    <w:r>
      <w:t>Work Smart: Boundaries, Priorities, and Finding Work-Life Balance</w:t>
    </w:r>
    <w:r w:rsidRPr="007838BA">
      <w:tab/>
      <w:t xml:space="preserve">Page </w:t>
    </w:r>
    <w:r w:rsidRPr="007838BA">
      <w:fldChar w:fldCharType="begin"/>
    </w:r>
    <w:r w:rsidRPr="007838BA">
      <w:instrText xml:space="preserve"> PAGE </w:instrText>
    </w:r>
    <w:r w:rsidRPr="007838BA">
      <w:fldChar w:fldCharType="separate"/>
    </w:r>
    <w:r>
      <w:t>4</w:t>
    </w:r>
    <w:r w:rsidRPr="007838BA">
      <w:fldChar w:fldCharType="end"/>
    </w:r>
    <w:r w:rsidRPr="007838BA">
      <w:t xml:space="preserve"> of </w:t>
    </w:r>
    <w:r>
      <w:fldChar w:fldCharType="begin"/>
    </w:r>
    <w:r>
      <w:instrText xml:space="preserve"> NUMPAGES </w:instrText>
    </w:r>
    <w:r>
      <w:fldChar w:fldCharType="separate"/>
    </w:r>
    <w:r>
      <w:t>7</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5F45D9" w14:textId="77777777" w:rsidR="008C19D8" w:rsidRDefault="008C19D8" w:rsidP="008C19D8">
    <w:pPr>
      <w:pStyle w:val="FooterGrayDate"/>
    </w:pPr>
    <w:r>
      <w:t>© 2024 Harvard Business School Publishing. All rights reserved.</w:t>
    </w:r>
  </w:p>
  <w:p w14:paraId="7B5F557B" w14:textId="3A294FA0" w:rsidR="008C19D8" w:rsidRPr="008C19D8" w:rsidRDefault="008C19D8" w:rsidP="008C19D8">
    <w:pPr>
      <w:pStyle w:val="Footer"/>
      <w:tabs>
        <w:tab w:val="right" w:pos="9893"/>
      </w:tabs>
    </w:pPr>
    <w:r>
      <w:t>Work Smart: Boundaries, Priorities, and Finding Work-Life Balance</w:t>
    </w:r>
    <w:r w:rsidRPr="007838BA">
      <w:tab/>
      <w:t xml:space="preserve">Page </w:t>
    </w:r>
    <w:r w:rsidRPr="007838BA">
      <w:fldChar w:fldCharType="begin"/>
    </w:r>
    <w:r w:rsidRPr="007838BA">
      <w:instrText xml:space="preserve"> PAGE </w:instrText>
    </w:r>
    <w:r w:rsidRPr="007838BA">
      <w:fldChar w:fldCharType="separate"/>
    </w:r>
    <w:r>
      <w:t>1</w:t>
    </w:r>
    <w:r w:rsidRPr="007838BA">
      <w:fldChar w:fldCharType="end"/>
    </w:r>
    <w:r w:rsidRPr="007838BA">
      <w:t xml:space="preserve"> of </w:t>
    </w:r>
    <w:r>
      <w:fldChar w:fldCharType="begin"/>
    </w:r>
    <w:r>
      <w:instrText xml:space="preserve"> NUMPAGES </w:instrText>
    </w:r>
    <w:r>
      <w:fldChar w:fldCharType="separate"/>
    </w:r>
    <w:r>
      <w:t>7</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D72D56" w14:textId="77777777" w:rsidR="00832540" w:rsidRDefault="00832540" w:rsidP="0068649C">
      <w:pPr>
        <w:spacing w:line="240" w:lineRule="auto"/>
      </w:pPr>
      <w:r>
        <w:separator/>
      </w:r>
    </w:p>
    <w:p w14:paraId="24F318DB" w14:textId="77777777" w:rsidR="00832540" w:rsidRDefault="00832540"/>
    <w:p w14:paraId="1D0D5085" w14:textId="77777777" w:rsidR="00832540" w:rsidRDefault="00832540"/>
  </w:footnote>
  <w:footnote w:type="continuationSeparator" w:id="0">
    <w:p w14:paraId="2183A984" w14:textId="77777777" w:rsidR="00832540" w:rsidRDefault="00832540" w:rsidP="0068649C">
      <w:pPr>
        <w:spacing w:line="240" w:lineRule="auto"/>
      </w:pPr>
      <w:r>
        <w:continuationSeparator/>
      </w:r>
    </w:p>
    <w:p w14:paraId="530AE97F" w14:textId="77777777" w:rsidR="00832540" w:rsidRDefault="00832540"/>
    <w:p w14:paraId="64AC7DFC" w14:textId="77777777" w:rsidR="00832540" w:rsidRDefault="008325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9F7FE8" w14:textId="77777777" w:rsidR="00154254" w:rsidRDefault="00154254">
    <w:pPr>
      <w:pStyle w:val="Header"/>
    </w:pPr>
  </w:p>
  <w:p w14:paraId="67FAA266" w14:textId="77777777" w:rsidR="00154254" w:rsidRDefault="0015425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1A3F9B" w14:textId="77777777" w:rsidR="0034704D" w:rsidRDefault="003470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64DDA9" w14:textId="77777777" w:rsidR="004F32D6" w:rsidRDefault="004F32D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3B8DA0" w14:textId="77777777" w:rsidR="004F32D6" w:rsidRPr="004F32D6" w:rsidRDefault="004F32D6" w:rsidP="004F32D6">
    <w:pPr>
      <w:pStyle w:val="PageHeader"/>
    </w:pPr>
    <w:r>
      <w:t>Set Better Boundaries Worksheet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6BA90" w14:textId="4B0CDE7E" w:rsidR="00CE6768" w:rsidRDefault="004F32D6" w:rsidP="004F32D6">
    <w:pPr>
      <w:pStyle w:val="PageHeader"/>
    </w:pPr>
    <w:r>
      <w:t>Take Stock of Your Mental Health At Work</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3"/>
    <w:multiLevelType w:val="singleLevel"/>
    <w:tmpl w:val="062AE284"/>
    <w:lvl w:ilvl="0">
      <w:start w:val="1"/>
      <w:numFmt w:val="bullet"/>
      <w:pStyle w:val="TableBullet1"/>
      <w:lvlText w:val=""/>
      <w:lvlJc w:val="left"/>
      <w:pPr>
        <w:tabs>
          <w:tab w:val="num" w:pos="720"/>
        </w:tabs>
        <w:ind w:left="720" w:hanging="360"/>
      </w:pPr>
      <w:rPr>
        <w:rFonts w:ascii="Symbol" w:hAnsi="Symbol" w:hint="default"/>
      </w:rPr>
    </w:lvl>
  </w:abstractNum>
  <w:abstractNum w:abstractNumId="1" w15:restartNumberingAfterBreak="0">
    <w:nsid w:val="FFFFFF88"/>
    <w:multiLevelType w:val="singleLevel"/>
    <w:tmpl w:val="A0FA13F0"/>
    <w:lvl w:ilvl="0">
      <w:start w:val="1"/>
      <w:numFmt w:val="decimal"/>
      <w:pStyle w:val="ListNumber"/>
      <w:lvlText w:val="%1."/>
      <w:lvlJc w:val="left"/>
      <w:pPr>
        <w:tabs>
          <w:tab w:val="num" w:pos="360"/>
        </w:tabs>
        <w:ind w:left="360" w:hanging="360"/>
      </w:pPr>
      <w:rPr>
        <w:rFonts w:ascii="Arial" w:hAnsi="Arial" w:hint="default"/>
        <w:b w:val="0"/>
        <w:bCs/>
        <w:i w:val="0"/>
      </w:rPr>
    </w:lvl>
  </w:abstractNum>
  <w:abstractNum w:abstractNumId="2" w15:restartNumberingAfterBreak="0">
    <w:nsid w:val="FFFFFF89"/>
    <w:multiLevelType w:val="singleLevel"/>
    <w:tmpl w:val="CC465566"/>
    <w:lvl w:ilvl="0">
      <w:start w:val="1"/>
      <w:numFmt w:val="bullet"/>
      <w:pStyle w:val="ListBullet"/>
      <w:lvlText w:val=""/>
      <w:lvlJc w:val="left"/>
      <w:pPr>
        <w:tabs>
          <w:tab w:val="num" w:pos="360"/>
        </w:tabs>
        <w:ind w:left="360" w:hanging="360"/>
      </w:pPr>
      <w:rPr>
        <w:rFonts w:ascii="Symbol" w:hAnsi="Symbol" w:hint="default"/>
      </w:rPr>
    </w:lvl>
  </w:abstractNum>
  <w:abstractNum w:abstractNumId="3" w15:restartNumberingAfterBreak="0">
    <w:nsid w:val="04B83E5C"/>
    <w:multiLevelType w:val="hybridMultilevel"/>
    <w:tmpl w:val="DD325680"/>
    <w:lvl w:ilvl="0" w:tplc="04090001">
      <w:start w:val="1"/>
      <w:numFmt w:val="bullet"/>
      <w:pStyle w:val="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8727188"/>
    <w:multiLevelType w:val="hybridMultilevel"/>
    <w:tmpl w:val="0C00A138"/>
    <w:lvl w:ilvl="0" w:tplc="05249D32">
      <w:start w:val="1"/>
      <w:numFmt w:val="bullet"/>
      <w:pStyle w:val="Checklistbullets"/>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A196284"/>
    <w:multiLevelType w:val="hybridMultilevel"/>
    <w:tmpl w:val="04F0C030"/>
    <w:lvl w:ilvl="0" w:tplc="8870C66A">
      <w:start w:val="1"/>
      <w:numFmt w:val="bullet"/>
      <w:pStyle w:val="Bullet1"/>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FE40856"/>
    <w:multiLevelType w:val="hybridMultilevel"/>
    <w:tmpl w:val="D2F0F62E"/>
    <w:lvl w:ilvl="0" w:tplc="D2ACA498">
      <w:start w:val="1"/>
      <w:numFmt w:val="bullet"/>
      <w:pStyle w:val="TableTextBold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C9D737D"/>
    <w:multiLevelType w:val="hybridMultilevel"/>
    <w:tmpl w:val="54A00EF6"/>
    <w:lvl w:ilvl="0" w:tplc="61E64B3A">
      <w:start w:val="1"/>
      <w:numFmt w:val="bullet"/>
      <w:pStyle w:val="TipTextbullet"/>
      <w:lvlText w:val=""/>
      <w:lvlJc w:val="left"/>
      <w:pPr>
        <w:ind w:left="864" w:hanging="360"/>
      </w:pPr>
      <w:rPr>
        <w:rFonts w:ascii="Wingdings" w:hAnsi="Wingdings"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num w:numId="1" w16cid:durableId="1031610302">
    <w:abstractNumId w:val="0"/>
  </w:num>
  <w:num w:numId="2" w16cid:durableId="1723943192">
    <w:abstractNumId w:val="2"/>
  </w:num>
  <w:num w:numId="3" w16cid:durableId="1817410311">
    <w:abstractNumId w:val="1"/>
  </w:num>
  <w:num w:numId="4" w16cid:durableId="698117876">
    <w:abstractNumId w:val="5"/>
  </w:num>
  <w:num w:numId="5" w16cid:durableId="1172112245">
    <w:abstractNumId w:val="3"/>
  </w:num>
  <w:num w:numId="6" w16cid:durableId="691758287">
    <w:abstractNumId w:val="7"/>
  </w:num>
  <w:num w:numId="7" w16cid:durableId="311715667">
    <w:abstractNumId w:val="6"/>
  </w:num>
  <w:num w:numId="8" w16cid:durableId="1894805652">
    <w:abstractNumId w:val="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isplayBackgroundShape/>
  <w:proofState w:spelling="clean" w:grammar="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456B"/>
    <w:rsid w:val="00000401"/>
    <w:rsid w:val="00002FCC"/>
    <w:rsid w:val="000032B8"/>
    <w:rsid w:val="00004B7F"/>
    <w:rsid w:val="000066B8"/>
    <w:rsid w:val="00013827"/>
    <w:rsid w:val="000154B2"/>
    <w:rsid w:val="00016281"/>
    <w:rsid w:val="0001705F"/>
    <w:rsid w:val="00020437"/>
    <w:rsid w:val="000214C4"/>
    <w:rsid w:val="00023A75"/>
    <w:rsid w:val="00026330"/>
    <w:rsid w:val="00026D1E"/>
    <w:rsid w:val="00027C57"/>
    <w:rsid w:val="00030B68"/>
    <w:rsid w:val="00031CA0"/>
    <w:rsid w:val="00031CBE"/>
    <w:rsid w:val="00032365"/>
    <w:rsid w:val="00034445"/>
    <w:rsid w:val="00037EFF"/>
    <w:rsid w:val="000413D0"/>
    <w:rsid w:val="000418E3"/>
    <w:rsid w:val="00044423"/>
    <w:rsid w:val="000473A1"/>
    <w:rsid w:val="00047588"/>
    <w:rsid w:val="000476C2"/>
    <w:rsid w:val="000519E2"/>
    <w:rsid w:val="0005230A"/>
    <w:rsid w:val="000532BA"/>
    <w:rsid w:val="00057329"/>
    <w:rsid w:val="00060227"/>
    <w:rsid w:val="00061763"/>
    <w:rsid w:val="00063EAA"/>
    <w:rsid w:val="00064651"/>
    <w:rsid w:val="000648EC"/>
    <w:rsid w:val="00064F3C"/>
    <w:rsid w:val="00065C31"/>
    <w:rsid w:val="00067F53"/>
    <w:rsid w:val="00070FA3"/>
    <w:rsid w:val="00071383"/>
    <w:rsid w:val="00075CE8"/>
    <w:rsid w:val="00077346"/>
    <w:rsid w:val="00077668"/>
    <w:rsid w:val="00077EA2"/>
    <w:rsid w:val="00081249"/>
    <w:rsid w:val="00081CC8"/>
    <w:rsid w:val="000848AF"/>
    <w:rsid w:val="00087B4F"/>
    <w:rsid w:val="00090513"/>
    <w:rsid w:val="00090574"/>
    <w:rsid w:val="00094373"/>
    <w:rsid w:val="00094A1E"/>
    <w:rsid w:val="000A6653"/>
    <w:rsid w:val="000A6948"/>
    <w:rsid w:val="000A79DF"/>
    <w:rsid w:val="000B3998"/>
    <w:rsid w:val="000B4A9E"/>
    <w:rsid w:val="000B559A"/>
    <w:rsid w:val="000B6151"/>
    <w:rsid w:val="000B70BB"/>
    <w:rsid w:val="000C0BE7"/>
    <w:rsid w:val="000C13DD"/>
    <w:rsid w:val="000C34F0"/>
    <w:rsid w:val="000C4FE5"/>
    <w:rsid w:val="000C5327"/>
    <w:rsid w:val="000D296B"/>
    <w:rsid w:val="000D3F60"/>
    <w:rsid w:val="000D6774"/>
    <w:rsid w:val="000D6E12"/>
    <w:rsid w:val="000D7C77"/>
    <w:rsid w:val="000E0641"/>
    <w:rsid w:val="000E1FBF"/>
    <w:rsid w:val="000E459A"/>
    <w:rsid w:val="000E6834"/>
    <w:rsid w:val="000F01D7"/>
    <w:rsid w:val="000F09D7"/>
    <w:rsid w:val="000F2117"/>
    <w:rsid w:val="000F2A3B"/>
    <w:rsid w:val="000F4F08"/>
    <w:rsid w:val="000F64D8"/>
    <w:rsid w:val="000F7C61"/>
    <w:rsid w:val="001000F0"/>
    <w:rsid w:val="00103A77"/>
    <w:rsid w:val="00104187"/>
    <w:rsid w:val="0011033C"/>
    <w:rsid w:val="00111261"/>
    <w:rsid w:val="00117FEC"/>
    <w:rsid w:val="0012168F"/>
    <w:rsid w:val="001225A9"/>
    <w:rsid w:val="001229B7"/>
    <w:rsid w:val="00122D30"/>
    <w:rsid w:val="00127B97"/>
    <w:rsid w:val="0013149A"/>
    <w:rsid w:val="00131E27"/>
    <w:rsid w:val="00132042"/>
    <w:rsid w:val="00132503"/>
    <w:rsid w:val="00133B85"/>
    <w:rsid w:val="001342DE"/>
    <w:rsid w:val="00135670"/>
    <w:rsid w:val="001369D1"/>
    <w:rsid w:val="00142729"/>
    <w:rsid w:val="0014397D"/>
    <w:rsid w:val="00144E0A"/>
    <w:rsid w:val="00145680"/>
    <w:rsid w:val="00145DC7"/>
    <w:rsid w:val="00146ADA"/>
    <w:rsid w:val="00150770"/>
    <w:rsid w:val="00151A15"/>
    <w:rsid w:val="0015293A"/>
    <w:rsid w:val="00154254"/>
    <w:rsid w:val="00157A1B"/>
    <w:rsid w:val="00166532"/>
    <w:rsid w:val="00173A91"/>
    <w:rsid w:val="00173E23"/>
    <w:rsid w:val="00184E3B"/>
    <w:rsid w:val="00185354"/>
    <w:rsid w:val="00193800"/>
    <w:rsid w:val="00194534"/>
    <w:rsid w:val="001A411F"/>
    <w:rsid w:val="001B21D5"/>
    <w:rsid w:val="001B4CA5"/>
    <w:rsid w:val="001C0276"/>
    <w:rsid w:val="001C0318"/>
    <w:rsid w:val="001C1E7A"/>
    <w:rsid w:val="001C2FB8"/>
    <w:rsid w:val="001C5174"/>
    <w:rsid w:val="001C640A"/>
    <w:rsid w:val="001D0C5A"/>
    <w:rsid w:val="001D14D3"/>
    <w:rsid w:val="001D28F4"/>
    <w:rsid w:val="001D4937"/>
    <w:rsid w:val="001D68BD"/>
    <w:rsid w:val="001D7E8A"/>
    <w:rsid w:val="001E40AF"/>
    <w:rsid w:val="001E4D55"/>
    <w:rsid w:val="001E6A34"/>
    <w:rsid w:val="001E723D"/>
    <w:rsid w:val="001F09C7"/>
    <w:rsid w:val="001F113B"/>
    <w:rsid w:val="001F42AC"/>
    <w:rsid w:val="001F6589"/>
    <w:rsid w:val="001F6AD1"/>
    <w:rsid w:val="001F6E5C"/>
    <w:rsid w:val="00202CCE"/>
    <w:rsid w:val="00206B26"/>
    <w:rsid w:val="0020714A"/>
    <w:rsid w:val="00210720"/>
    <w:rsid w:val="00211028"/>
    <w:rsid w:val="0021187C"/>
    <w:rsid w:val="00212FFD"/>
    <w:rsid w:val="002132B1"/>
    <w:rsid w:val="00214A9C"/>
    <w:rsid w:val="00220839"/>
    <w:rsid w:val="00220EF7"/>
    <w:rsid w:val="002210C2"/>
    <w:rsid w:val="002223E8"/>
    <w:rsid w:val="00222F10"/>
    <w:rsid w:val="00223D04"/>
    <w:rsid w:val="00223F79"/>
    <w:rsid w:val="00224B19"/>
    <w:rsid w:val="00225E0F"/>
    <w:rsid w:val="0022615E"/>
    <w:rsid w:val="00230AA2"/>
    <w:rsid w:val="002373F0"/>
    <w:rsid w:val="00245D25"/>
    <w:rsid w:val="0025037D"/>
    <w:rsid w:val="002569B6"/>
    <w:rsid w:val="00257359"/>
    <w:rsid w:val="00257B11"/>
    <w:rsid w:val="00261427"/>
    <w:rsid w:val="00261BB4"/>
    <w:rsid w:val="0026227F"/>
    <w:rsid w:val="002625C4"/>
    <w:rsid w:val="00262F17"/>
    <w:rsid w:val="002630E9"/>
    <w:rsid w:val="0026467C"/>
    <w:rsid w:val="0026552D"/>
    <w:rsid w:val="0026636C"/>
    <w:rsid w:val="00270037"/>
    <w:rsid w:val="00272592"/>
    <w:rsid w:val="0027375A"/>
    <w:rsid w:val="002742E8"/>
    <w:rsid w:val="00274EB7"/>
    <w:rsid w:val="002755A6"/>
    <w:rsid w:val="00277AB6"/>
    <w:rsid w:val="00277B6A"/>
    <w:rsid w:val="0028306B"/>
    <w:rsid w:val="00284426"/>
    <w:rsid w:val="00294CAB"/>
    <w:rsid w:val="002953A1"/>
    <w:rsid w:val="002A0285"/>
    <w:rsid w:val="002A3540"/>
    <w:rsid w:val="002A4068"/>
    <w:rsid w:val="002A6963"/>
    <w:rsid w:val="002B0BE7"/>
    <w:rsid w:val="002B23E2"/>
    <w:rsid w:val="002B241F"/>
    <w:rsid w:val="002B3C93"/>
    <w:rsid w:val="002B43FA"/>
    <w:rsid w:val="002B6AF4"/>
    <w:rsid w:val="002C2415"/>
    <w:rsid w:val="002C27F0"/>
    <w:rsid w:val="002C2EEB"/>
    <w:rsid w:val="002C30B9"/>
    <w:rsid w:val="002C7910"/>
    <w:rsid w:val="002D21AD"/>
    <w:rsid w:val="002D2F33"/>
    <w:rsid w:val="002D387A"/>
    <w:rsid w:val="002D6D9B"/>
    <w:rsid w:val="002D71F1"/>
    <w:rsid w:val="002E0F54"/>
    <w:rsid w:val="002E29BB"/>
    <w:rsid w:val="002E29DE"/>
    <w:rsid w:val="002E68D6"/>
    <w:rsid w:val="002E6AF0"/>
    <w:rsid w:val="002F42F7"/>
    <w:rsid w:val="002F4FFE"/>
    <w:rsid w:val="002F61EA"/>
    <w:rsid w:val="0030240F"/>
    <w:rsid w:val="00302C24"/>
    <w:rsid w:val="0030496B"/>
    <w:rsid w:val="00307E6F"/>
    <w:rsid w:val="0031086E"/>
    <w:rsid w:val="00320827"/>
    <w:rsid w:val="0032122C"/>
    <w:rsid w:val="003238DD"/>
    <w:rsid w:val="0032453C"/>
    <w:rsid w:val="00330B6B"/>
    <w:rsid w:val="003313C0"/>
    <w:rsid w:val="00333272"/>
    <w:rsid w:val="00333A49"/>
    <w:rsid w:val="00336631"/>
    <w:rsid w:val="003403BC"/>
    <w:rsid w:val="0034246B"/>
    <w:rsid w:val="00343D49"/>
    <w:rsid w:val="00344DF8"/>
    <w:rsid w:val="0034569B"/>
    <w:rsid w:val="0034704D"/>
    <w:rsid w:val="00347BC7"/>
    <w:rsid w:val="003525F3"/>
    <w:rsid w:val="003527E5"/>
    <w:rsid w:val="00353629"/>
    <w:rsid w:val="00354100"/>
    <w:rsid w:val="00354134"/>
    <w:rsid w:val="00356469"/>
    <w:rsid w:val="003607FD"/>
    <w:rsid w:val="00360B67"/>
    <w:rsid w:val="00360E64"/>
    <w:rsid w:val="00360E88"/>
    <w:rsid w:val="003612B9"/>
    <w:rsid w:val="00361CD2"/>
    <w:rsid w:val="00364839"/>
    <w:rsid w:val="0036633C"/>
    <w:rsid w:val="00367D35"/>
    <w:rsid w:val="00370400"/>
    <w:rsid w:val="0037072F"/>
    <w:rsid w:val="003722B1"/>
    <w:rsid w:val="00373844"/>
    <w:rsid w:val="00375E4B"/>
    <w:rsid w:val="0038339B"/>
    <w:rsid w:val="003835AC"/>
    <w:rsid w:val="00384B1A"/>
    <w:rsid w:val="00387A3E"/>
    <w:rsid w:val="00392468"/>
    <w:rsid w:val="003941F4"/>
    <w:rsid w:val="0039428B"/>
    <w:rsid w:val="00394A9E"/>
    <w:rsid w:val="00394F11"/>
    <w:rsid w:val="003950CD"/>
    <w:rsid w:val="0039752C"/>
    <w:rsid w:val="00397B88"/>
    <w:rsid w:val="003A00D0"/>
    <w:rsid w:val="003A224A"/>
    <w:rsid w:val="003A251B"/>
    <w:rsid w:val="003A2ED8"/>
    <w:rsid w:val="003A4167"/>
    <w:rsid w:val="003A485E"/>
    <w:rsid w:val="003A4D01"/>
    <w:rsid w:val="003A6E54"/>
    <w:rsid w:val="003A6FD2"/>
    <w:rsid w:val="003B1621"/>
    <w:rsid w:val="003B31CA"/>
    <w:rsid w:val="003B46AA"/>
    <w:rsid w:val="003B48B4"/>
    <w:rsid w:val="003B669F"/>
    <w:rsid w:val="003C2116"/>
    <w:rsid w:val="003C2A92"/>
    <w:rsid w:val="003C3D8F"/>
    <w:rsid w:val="003C3EB0"/>
    <w:rsid w:val="003C588C"/>
    <w:rsid w:val="003D0075"/>
    <w:rsid w:val="003D3248"/>
    <w:rsid w:val="003D380C"/>
    <w:rsid w:val="003D5E55"/>
    <w:rsid w:val="003E065C"/>
    <w:rsid w:val="003E5932"/>
    <w:rsid w:val="003E6328"/>
    <w:rsid w:val="003E68B4"/>
    <w:rsid w:val="003E6F00"/>
    <w:rsid w:val="003E73E9"/>
    <w:rsid w:val="003F192B"/>
    <w:rsid w:val="003F3897"/>
    <w:rsid w:val="003F681E"/>
    <w:rsid w:val="00401D57"/>
    <w:rsid w:val="00402CD3"/>
    <w:rsid w:val="004039A4"/>
    <w:rsid w:val="00404040"/>
    <w:rsid w:val="0040410F"/>
    <w:rsid w:val="004064D2"/>
    <w:rsid w:val="004106A8"/>
    <w:rsid w:val="004112B1"/>
    <w:rsid w:val="004139B8"/>
    <w:rsid w:val="00415F50"/>
    <w:rsid w:val="0042543A"/>
    <w:rsid w:val="0042575D"/>
    <w:rsid w:val="00426461"/>
    <w:rsid w:val="0043110A"/>
    <w:rsid w:val="004314A9"/>
    <w:rsid w:val="0043426C"/>
    <w:rsid w:val="004344EE"/>
    <w:rsid w:val="004370A9"/>
    <w:rsid w:val="00437C3D"/>
    <w:rsid w:val="00440ED1"/>
    <w:rsid w:val="00443B39"/>
    <w:rsid w:val="004462FF"/>
    <w:rsid w:val="004474D5"/>
    <w:rsid w:val="00447D16"/>
    <w:rsid w:val="00455739"/>
    <w:rsid w:val="00456B09"/>
    <w:rsid w:val="0045735F"/>
    <w:rsid w:val="004612C5"/>
    <w:rsid w:val="004629DD"/>
    <w:rsid w:val="004632FA"/>
    <w:rsid w:val="00463347"/>
    <w:rsid w:val="004647D4"/>
    <w:rsid w:val="004670AE"/>
    <w:rsid w:val="004703F3"/>
    <w:rsid w:val="0047315F"/>
    <w:rsid w:val="00477B3E"/>
    <w:rsid w:val="004826FE"/>
    <w:rsid w:val="004848A1"/>
    <w:rsid w:val="00486284"/>
    <w:rsid w:val="00486E28"/>
    <w:rsid w:val="0049055F"/>
    <w:rsid w:val="00495E2B"/>
    <w:rsid w:val="00495E39"/>
    <w:rsid w:val="00496251"/>
    <w:rsid w:val="004A20FD"/>
    <w:rsid w:val="004A4410"/>
    <w:rsid w:val="004A78F4"/>
    <w:rsid w:val="004A7E69"/>
    <w:rsid w:val="004B5FA4"/>
    <w:rsid w:val="004B5FD0"/>
    <w:rsid w:val="004B649F"/>
    <w:rsid w:val="004B695F"/>
    <w:rsid w:val="004B7D89"/>
    <w:rsid w:val="004C5857"/>
    <w:rsid w:val="004C62B6"/>
    <w:rsid w:val="004D08FA"/>
    <w:rsid w:val="004D2165"/>
    <w:rsid w:val="004D417E"/>
    <w:rsid w:val="004D694E"/>
    <w:rsid w:val="004E044A"/>
    <w:rsid w:val="004E2835"/>
    <w:rsid w:val="004E39A8"/>
    <w:rsid w:val="004E766B"/>
    <w:rsid w:val="004E7E6B"/>
    <w:rsid w:val="004E7FD6"/>
    <w:rsid w:val="004F297A"/>
    <w:rsid w:val="004F32D6"/>
    <w:rsid w:val="004F33E4"/>
    <w:rsid w:val="004F5ED9"/>
    <w:rsid w:val="004F6732"/>
    <w:rsid w:val="004F68A3"/>
    <w:rsid w:val="004F6B45"/>
    <w:rsid w:val="004F7B2C"/>
    <w:rsid w:val="00500024"/>
    <w:rsid w:val="00500F78"/>
    <w:rsid w:val="00501B0A"/>
    <w:rsid w:val="00503C2D"/>
    <w:rsid w:val="005045F4"/>
    <w:rsid w:val="005055FA"/>
    <w:rsid w:val="00505E6A"/>
    <w:rsid w:val="005112D6"/>
    <w:rsid w:val="00513C74"/>
    <w:rsid w:val="00515052"/>
    <w:rsid w:val="00515065"/>
    <w:rsid w:val="00516D16"/>
    <w:rsid w:val="00517ABA"/>
    <w:rsid w:val="005201F3"/>
    <w:rsid w:val="00525211"/>
    <w:rsid w:val="00527A4F"/>
    <w:rsid w:val="00527E5E"/>
    <w:rsid w:val="00530CE7"/>
    <w:rsid w:val="005319CC"/>
    <w:rsid w:val="005326FE"/>
    <w:rsid w:val="005356A2"/>
    <w:rsid w:val="0054092D"/>
    <w:rsid w:val="005423DD"/>
    <w:rsid w:val="00544DE9"/>
    <w:rsid w:val="00547181"/>
    <w:rsid w:val="0054767D"/>
    <w:rsid w:val="0055012F"/>
    <w:rsid w:val="005511AB"/>
    <w:rsid w:val="00552D78"/>
    <w:rsid w:val="005535FF"/>
    <w:rsid w:val="00556B28"/>
    <w:rsid w:val="005604FA"/>
    <w:rsid w:val="0056229E"/>
    <w:rsid w:val="00564045"/>
    <w:rsid w:val="005649C5"/>
    <w:rsid w:val="00565A36"/>
    <w:rsid w:val="00567642"/>
    <w:rsid w:val="00567743"/>
    <w:rsid w:val="0057240D"/>
    <w:rsid w:val="00572830"/>
    <w:rsid w:val="005775FB"/>
    <w:rsid w:val="005776CE"/>
    <w:rsid w:val="00577977"/>
    <w:rsid w:val="00586633"/>
    <w:rsid w:val="00590002"/>
    <w:rsid w:val="00590901"/>
    <w:rsid w:val="00593410"/>
    <w:rsid w:val="00593B12"/>
    <w:rsid w:val="00594349"/>
    <w:rsid w:val="005A4826"/>
    <w:rsid w:val="005A576D"/>
    <w:rsid w:val="005A6069"/>
    <w:rsid w:val="005A6AB3"/>
    <w:rsid w:val="005B4059"/>
    <w:rsid w:val="005B4C22"/>
    <w:rsid w:val="005B536B"/>
    <w:rsid w:val="005B6970"/>
    <w:rsid w:val="005C1DE1"/>
    <w:rsid w:val="005C416A"/>
    <w:rsid w:val="005C4574"/>
    <w:rsid w:val="005C50C9"/>
    <w:rsid w:val="005D13DD"/>
    <w:rsid w:val="005D159C"/>
    <w:rsid w:val="005D2192"/>
    <w:rsid w:val="005D46FD"/>
    <w:rsid w:val="005D5387"/>
    <w:rsid w:val="005D7BC6"/>
    <w:rsid w:val="005D7DC3"/>
    <w:rsid w:val="005E09C2"/>
    <w:rsid w:val="005E12FA"/>
    <w:rsid w:val="005E140D"/>
    <w:rsid w:val="005E458E"/>
    <w:rsid w:val="005E4A71"/>
    <w:rsid w:val="005F015E"/>
    <w:rsid w:val="005F24D4"/>
    <w:rsid w:val="005F256E"/>
    <w:rsid w:val="005F28F4"/>
    <w:rsid w:val="005F60FF"/>
    <w:rsid w:val="00600564"/>
    <w:rsid w:val="00602E35"/>
    <w:rsid w:val="0060543E"/>
    <w:rsid w:val="00606147"/>
    <w:rsid w:val="00607370"/>
    <w:rsid w:val="006073E3"/>
    <w:rsid w:val="006137DC"/>
    <w:rsid w:val="0061773C"/>
    <w:rsid w:val="00621E52"/>
    <w:rsid w:val="0062258C"/>
    <w:rsid w:val="00626844"/>
    <w:rsid w:val="0062738B"/>
    <w:rsid w:val="0062770C"/>
    <w:rsid w:val="0063238B"/>
    <w:rsid w:val="00633AC1"/>
    <w:rsid w:val="006366F1"/>
    <w:rsid w:val="006403ED"/>
    <w:rsid w:val="00641379"/>
    <w:rsid w:val="00644E22"/>
    <w:rsid w:val="00645062"/>
    <w:rsid w:val="0064506C"/>
    <w:rsid w:val="00647195"/>
    <w:rsid w:val="00647463"/>
    <w:rsid w:val="00650151"/>
    <w:rsid w:val="0065457D"/>
    <w:rsid w:val="00655458"/>
    <w:rsid w:val="00657735"/>
    <w:rsid w:val="00661D6E"/>
    <w:rsid w:val="00662390"/>
    <w:rsid w:val="00665885"/>
    <w:rsid w:val="00666601"/>
    <w:rsid w:val="0066715C"/>
    <w:rsid w:val="00667282"/>
    <w:rsid w:val="0067223D"/>
    <w:rsid w:val="006722D6"/>
    <w:rsid w:val="0068649C"/>
    <w:rsid w:val="0069266C"/>
    <w:rsid w:val="00692865"/>
    <w:rsid w:val="006934FD"/>
    <w:rsid w:val="00693A93"/>
    <w:rsid w:val="006941A4"/>
    <w:rsid w:val="00694D30"/>
    <w:rsid w:val="00694FC7"/>
    <w:rsid w:val="00696515"/>
    <w:rsid w:val="00697926"/>
    <w:rsid w:val="006A0F13"/>
    <w:rsid w:val="006A24C8"/>
    <w:rsid w:val="006A334D"/>
    <w:rsid w:val="006A5492"/>
    <w:rsid w:val="006A5D12"/>
    <w:rsid w:val="006A6D2E"/>
    <w:rsid w:val="006B1242"/>
    <w:rsid w:val="006B14F6"/>
    <w:rsid w:val="006B2DA1"/>
    <w:rsid w:val="006B3EC6"/>
    <w:rsid w:val="006B551D"/>
    <w:rsid w:val="006B5C60"/>
    <w:rsid w:val="006C0F54"/>
    <w:rsid w:val="006C43F8"/>
    <w:rsid w:val="006C4B49"/>
    <w:rsid w:val="006C4E66"/>
    <w:rsid w:val="006C5F1A"/>
    <w:rsid w:val="006C675E"/>
    <w:rsid w:val="006D1829"/>
    <w:rsid w:val="006D366D"/>
    <w:rsid w:val="006D442E"/>
    <w:rsid w:val="006D4672"/>
    <w:rsid w:val="006D48FC"/>
    <w:rsid w:val="006D4BC2"/>
    <w:rsid w:val="006D70EE"/>
    <w:rsid w:val="006D7605"/>
    <w:rsid w:val="006E039F"/>
    <w:rsid w:val="006E1FD6"/>
    <w:rsid w:val="006E27DF"/>
    <w:rsid w:val="006E2AF8"/>
    <w:rsid w:val="006E3F2D"/>
    <w:rsid w:val="006E469A"/>
    <w:rsid w:val="006E46AB"/>
    <w:rsid w:val="006E559B"/>
    <w:rsid w:val="006E5C7A"/>
    <w:rsid w:val="006E62D0"/>
    <w:rsid w:val="006E642C"/>
    <w:rsid w:val="006F3339"/>
    <w:rsid w:val="0070364E"/>
    <w:rsid w:val="00704438"/>
    <w:rsid w:val="00704475"/>
    <w:rsid w:val="007078FF"/>
    <w:rsid w:val="00710A8F"/>
    <w:rsid w:val="0071127B"/>
    <w:rsid w:val="00712D09"/>
    <w:rsid w:val="00712F1A"/>
    <w:rsid w:val="00713E83"/>
    <w:rsid w:val="00714695"/>
    <w:rsid w:val="00715051"/>
    <w:rsid w:val="007176AB"/>
    <w:rsid w:val="007178CE"/>
    <w:rsid w:val="00717E39"/>
    <w:rsid w:val="00720B6D"/>
    <w:rsid w:val="00720E5E"/>
    <w:rsid w:val="00723E14"/>
    <w:rsid w:val="007244DE"/>
    <w:rsid w:val="00725E55"/>
    <w:rsid w:val="0073057E"/>
    <w:rsid w:val="00730B8C"/>
    <w:rsid w:val="007313DD"/>
    <w:rsid w:val="00733553"/>
    <w:rsid w:val="00734D0E"/>
    <w:rsid w:val="00734F6A"/>
    <w:rsid w:val="0073728B"/>
    <w:rsid w:val="007429FE"/>
    <w:rsid w:val="00743C60"/>
    <w:rsid w:val="0074421F"/>
    <w:rsid w:val="0074734B"/>
    <w:rsid w:val="00747923"/>
    <w:rsid w:val="0075069D"/>
    <w:rsid w:val="007507C4"/>
    <w:rsid w:val="00750D74"/>
    <w:rsid w:val="007544F9"/>
    <w:rsid w:val="0075500D"/>
    <w:rsid w:val="007563A6"/>
    <w:rsid w:val="0075782C"/>
    <w:rsid w:val="00762B79"/>
    <w:rsid w:val="00763C4B"/>
    <w:rsid w:val="00763F84"/>
    <w:rsid w:val="00771738"/>
    <w:rsid w:val="00771C2F"/>
    <w:rsid w:val="00772902"/>
    <w:rsid w:val="007736C6"/>
    <w:rsid w:val="00775E7B"/>
    <w:rsid w:val="007838BA"/>
    <w:rsid w:val="00785580"/>
    <w:rsid w:val="007858E8"/>
    <w:rsid w:val="00785F71"/>
    <w:rsid w:val="007901FA"/>
    <w:rsid w:val="007929F6"/>
    <w:rsid w:val="00793340"/>
    <w:rsid w:val="00793789"/>
    <w:rsid w:val="007944E0"/>
    <w:rsid w:val="00794933"/>
    <w:rsid w:val="00794F6A"/>
    <w:rsid w:val="0079787C"/>
    <w:rsid w:val="007A210A"/>
    <w:rsid w:val="007A27D8"/>
    <w:rsid w:val="007A411F"/>
    <w:rsid w:val="007A462A"/>
    <w:rsid w:val="007A5244"/>
    <w:rsid w:val="007A61DE"/>
    <w:rsid w:val="007A6F2E"/>
    <w:rsid w:val="007A78C8"/>
    <w:rsid w:val="007B2009"/>
    <w:rsid w:val="007B4A45"/>
    <w:rsid w:val="007B4C6F"/>
    <w:rsid w:val="007B6294"/>
    <w:rsid w:val="007B69F0"/>
    <w:rsid w:val="007C2036"/>
    <w:rsid w:val="007C4215"/>
    <w:rsid w:val="007C4BF7"/>
    <w:rsid w:val="007C60C7"/>
    <w:rsid w:val="007D021E"/>
    <w:rsid w:val="007D333A"/>
    <w:rsid w:val="007D790F"/>
    <w:rsid w:val="007E0CBC"/>
    <w:rsid w:val="007E4DD7"/>
    <w:rsid w:val="007E7208"/>
    <w:rsid w:val="007F03CC"/>
    <w:rsid w:val="007F39A3"/>
    <w:rsid w:val="007F3E62"/>
    <w:rsid w:val="007F4461"/>
    <w:rsid w:val="007F52F6"/>
    <w:rsid w:val="007F5BC5"/>
    <w:rsid w:val="007F5F0A"/>
    <w:rsid w:val="007F7749"/>
    <w:rsid w:val="007F7E87"/>
    <w:rsid w:val="00801531"/>
    <w:rsid w:val="0080298E"/>
    <w:rsid w:val="008044F6"/>
    <w:rsid w:val="00804955"/>
    <w:rsid w:val="0080509B"/>
    <w:rsid w:val="00805783"/>
    <w:rsid w:val="00806520"/>
    <w:rsid w:val="008076C0"/>
    <w:rsid w:val="00807D6A"/>
    <w:rsid w:val="00815085"/>
    <w:rsid w:val="008167AD"/>
    <w:rsid w:val="00823B6D"/>
    <w:rsid w:val="008258E1"/>
    <w:rsid w:val="00831F8D"/>
    <w:rsid w:val="00832540"/>
    <w:rsid w:val="008331D8"/>
    <w:rsid w:val="00833D27"/>
    <w:rsid w:val="00834B14"/>
    <w:rsid w:val="0083531E"/>
    <w:rsid w:val="00835ECD"/>
    <w:rsid w:val="0083658E"/>
    <w:rsid w:val="00836CF6"/>
    <w:rsid w:val="00837603"/>
    <w:rsid w:val="00840685"/>
    <w:rsid w:val="00842DCA"/>
    <w:rsid w:val="008452D3"/>
    <w:rsid w:val="0084642D"/>
    <w:rsid w:val="00846564"/>
    <w:rsid w:val="00850604"/>
    <w:rsid w:val="00851A11"/>
    <w:rsid w:val="00854CC8"/>
    <w:rsid w:val="00855A0D"/>
    <w:rsid w:val="008634BD"/>
    <w:rsid w:val="0086358E"/>
    <w:rsid w:val="00863DC6"/>
    <w:rsid w:val="0086682A"/>
    <w:rsid w:val="00866DA6"/>
    <w:rsid w:val="00867160"/>
    <w:rsid w:val="00867484"/>
    <w:rsid w:val="00867FF9"/>
    <w:rsid w:val="0087194B"/>
    <w:rsid w:val="00873CEC"/>
    <w:rsid w:val="00874A28"/>
    <w:rsid w:val="008754BD"/>
    <w:rsid w:val="0087558E"/>
    <w:rsid w:val="00876596"/>
    <w:rsid w:val="0087763F"/>
    <w:rsid w:val="00880944"/>
    <w:rsid w:val="0088139C"/>
    <w:rsid w:val="008815FA"/>
    <w:rsid w:val="0088215A"/>
    <w:rsid w:val="008827B8"/>
    <w:rsid w:val="00882A0C"/>
    <w:rsid w:val="00882E9C"/>
    <w:rsid w:val="0088373C"/>
    <w:rsid w:val="00893778"/>
    <w:rsid w:val="00893867"/>
    <w:rsid w:val="008974ED"/>
    <w:rsid w:val="008A02E7"/>
    <w:rsid w:val="008A28FB"/>
    <w:rsid w:val="008A36AF"/>
    <w:rsid w:val="008A5AB1"/>
    <w:rsid w:val="008A6B51"/>
    <w:rsid w:val="008B023F"/>
    <w:rsid w:val="008B214F"/>
    <w:rsid w:val="008B28A6"/>
    <w:rsid w:val="008B31D3"/>
    <w:rsid w:val="008B3A3C"/>
    <w:rsid w:val="008B48FC"/>
    <w:rsid w:val="008C163D"/>
    <w:rsid w:val="008C19D8"/>
    <w:rsid w:val="008C2F03"/>
    <w:rsid w:val="008C6BEE"/>
    <w:rsid w:val="008C7574"/>
    <w:rsid w:val="008D0078"/>
    <w:rsid w:val="008D0DE7"/>
    <w:rsid w:val="008D11EC"/>
    <w:rsid w:val="008D5B32"/>
    <w:rsid w:val="008D617B"/>
    <w:rsid w:val="008E1B6D"/>
    <w:rsid w:val="008E1BD4"/>
    <w:rsid w:val="008E7663"/>
    <w:rsid w:val="008E7794"/>
    <w:rsid w:val="008E7B81"/>
    <w:rsid w:val="008E7F60"/>
    <w:rsid w:val="008F26DD"/>
    <w:rsid w:val="008F63D3"/>
    <w:rsid w:val="008F72FD"/>
    <w:rsid w:val="00902AFE"/>
    <w:rsid w:val="00903CC8"/>
    <w:rsid w:val="00904153"/>
    <w:rsid w:val="00906EDB"/>
    <w:rsid w:val="009076C3"/>
    <w:rsid w:val="00912E30"/>
    <w:rsid w:val="00913491"/>
    <w:rsid w:val="00916CFB"/>
    <w:rsid w:val="0092097B"/>
    <w:rsid w:val="00922E37"/>
    <w:rsid w:val="00924B1A"/>
    <w:rsid w:val="00924CF0"/>
    <w:rsid w:val="0092599B"/>
    <w:rsid w:val="00931F74"/>
    <w:rsid w:val="009324D3"/>
    <w:rsid w:val="00934162"/>
    <w:rsid w:val="00935E83"/>
    <w:rsid w:val="009363A2"/>
    <w:rsid w:val="00936ACB"/>
    <w:rsid w:val="00940955"/>
    <w:rsid w:val="00945E35"/>
    <w:rsid w:val="00946A12"/>
    <w:rsid w:val="009472C4"/>
    <w:rsid w:val="00950C4E"/>
    <w:rsid w:val="00951BAC"/>
    <w:rsid w:val="00952479"/>
    <w:rsid w:val="00952972"/>
    <w:rsid w:val="009534E8"/>
    <w:rsid w:val="00953A37"/>
    <w:rsid w:val="00957557"/>
    <w:rsid w:val="009618E3"/>
    <w:rsid w:val="00965726"/>
    <w:rsid w:val="00970339"/>
    <w:rsid w:val="0097203F"/>
    <w:rsid w:val="009723EE"/>
    <w:rsid w:val="0098448C"/>
    <w:rsid w:val="009844E8"/>
    <w:rsid w:val="00985587"/>
    <w:rsid w:val="00992571"/>
    <w:rsid w:val="009935F7"/>
    <w:rsid w:val="00997D34"/>
    <w:rsid w:val="009A058A"/>
    <w:rsid w:val="009A0B9B"/>
    <w:rsid w:val="009A29B0"/>
    <w:rsid w:val="009A3592"/>
    <w:rsid w:val="009A3AAF"/>
    <w:rsid w:val="009A3D2C"/>
    <w:rsid w:val="009A4759"/>
    <w:rsid w:val="009B1B5B"/>
    <w:rsid w:val="009B1F1C"/>
    <w:rsid w:val="009B40E0"/>
    <w:rsid w:val="009B421F"/>
    <w:rsid w:val="009B4F8A"/>
    <w:rsid w:val="009B5179"/>
    <w:rsid w:val="009B5580"/>
    <w:rsid w:val="009B5CA9"/>
    <w:rsid w:val="009B5F0C"/>
    <w:rsid w:val="009B6B13"/>
    <w:rsid w:val="009C0A7F"/>
    <w:rsid w:val="009C1752"/>
    <w:rsid w:val="009C1C74"/>
    <w:rsid w:val="009C666A"/>
    <w:rsid w:val="009D1FBD"/>
    <w:rsid w:val="009D2A65"/>
    <w:rsid w:val="009D2B40"/>
    <w:rsid w:val="009D2F32"/>
    <w:rsid w:val="009D77D7"/>
    <w:rsid w:val="009D7A55"/>
    <w:rsid w:val="009E051D"/>
    <w:rsid w:val="009E0B5A"/>
    <w:rsid w:val="009E6A2A"/>
    <w:rsid w:val="009E7643"/>
    <w:rsid w:val="009F0345"/>
    <w:rsid w:val="009F13A8"/>
    <w:rsid w:val="009F323E"/>
    <w:rsid w:val="009F3AAF"/>
    <w:rsid w:val="009F45C9"/>
    <w:rsid w:val="009F58BB"/>
    <w:rsid w:val="00A003D5"/>
    <w:rsid w:val="00A04043"/>
    <w:rsid w:val="00A067B7"/>
    <w:rsid w:val="00A116C5"/>
    <w:rsid w:val="00A16074"/>
    <w:rsid w:val="00A160F5"/>
    <w:rsid w:val="00A20F10"/>
    <w:rsid w:val="00A21490"/>
    <w:rsid w:val="00A2265A"/>
    <w:rsid w:val="00A226A7"/>
    <w:rsid w:val="00A3287B"/>
    <w:rsid w:val="00A35696"/>
    <w:rsid w:val="00A35912"/>
    <w:rsid w:val="00A37D91"/>
    <w:rsid w:val="00A42C63"/>
    <w:rsid w:val="00A44B52"/>
    <w:rsid w:val="00A45258"/>
    <w:rsid w:val="00A46AED"/>
    <w:rsid w:val="00A46C42"/>
    <w:rsid w:val="00A525F3"/>
    <w:rsid w:val="00A52E65"/>
    <w:rsid w:val="00A54C0E"/>
    <w:rsid w:val="00A55288"/>
    <w:rsid w:val="00A5549A"/>
    <w:rsid w:val="00A6096F"/>
    <w:rsid w:val="00A614F0"/>
    <w:rsid w:val="00A64101"/>
    <w:rsid w:val="00A65178"/>
    <w:rsid w:val="00A65DD7"/>
    <w:rsid w:val="00A66C5F"/>
    <w:rsid w:val="00A67729"/>
    <w:rsid w:val="00A67C10"/>
    <w:rsid w:val="00A70EF0"/>
    <w:rsid w:val="00A72473"/>
    <w:rsid w:val="00A738AD"/>
    <w:rsid w:val="00A74334"/>
    <w:rsid w:val="00A7583B"/>
    <w:rsid w:val="00A768B9"/>
    <w:rsid w:val="00A81E33"/>
    <w:rsid w:val="00A8281C"/>
    <w:rsid w:val="00A82F9C"/>
    <w:rsid w:val="00A866EB"/>
    <w:rsid w:val="00A903A4"/>
    <w:rsid w:val="00A90590"/>
    <w:rsid w:val="00A93813"/>
    <w:rsid w:val="00A95871"/>
    <w:rsid w:val="00AA132A"/>
    <w:rsid w:val="00AA13C6"/>
    <w:rsid w:val="00AB12AA"/>
    <w:rsid w:val="00AB4602"/>
    <w:rsid w:val="00AB47FC"/>
    <w:rsid w:val="00AB7C42"/>
    <w:rsid w:val="00AC0DCA"/>
    <w:rsid w:val="00AC14E4"/>
    <w:rsid w:val="00AC2BB4"/>
    <w:rsid w:val="00AC2D01"/>
    <w:rsid w:val="00AC303C"/>
    <w:rsid w:val="00AC31DF"/>
    <w:rsid w:val="00AC374F"/>
    <w:rsid w:val="00AC40B1"/>
    <w:rsid w:val="00AC6898"/>
    <w:rsid w:val="00AD22C4"/>
    <w:rsid w:val="00AD2392"/>
    <w:rsid w:val="00AD5F7C"/>
    <w:rsid w:val="00AD642A"/>
    <w:rsid w:val="00AD7F59"/>
    <w:rsid w:val="00AE1944"/>
    <w:rsid w:val="00AE312D"/>
    <w:rsid w:val="00AE49C7"/>
    <w:rsid w:val="00AF068D"/>
    <w:rsid w:val="00AF1375"/>
    <w:rsid w:val="00AF3074"/>
    <w:rsid w:val="00AF3EA7"/>
    <w:rsid w:val="00AF456B"/>
    <w:rsid w:val="00AF47B7"/>
    <w:rsid w:val="00AF486E"/>
    <w:rsid w:val="00AF4A99"/>
    <w:rsid w:val="00AF54CA"/>
    <w:rsid w:val="00AF5C5A"/>
    <w:rsid w:val="00B00B87"/>
    <w:rsid w:val="00B0136D"/>
    <w:rsid w:val="00B03BD1"/>
    <w:rsid w:val="00B068D5"/>
    <w:rsid w:val="00B07E1B"/>
    <w:rsid w:val="00B1183B"/>
    <w:rsid w:val="00B13708"/>
    <w:rsid w:val="00B14855"/>
    <w:rsid w:val="00B15039"/>
    <w:rsid w:val="00B152D1"/>
    <w:rsid w:val="00B1559B"/>
    <w:rsid w:val="00B169A0"/>
    <w:rsid w:val="00B20E94"/>
    <w:rsid w:val="00B22DE8"/>
    <w:rsid w:val="00B243E5"/>
    <w:rsid w:val="00B25AF6"/>
    <w:rsid w:val="00B3239A"/>
    <w:rsid w:val="00B36BB1"/>
    <w:rsid w:val="00B416DE"/>
    <w:rsid w:val="00B41F27"/>
    <w:rsid w:val="00B42C37"/>
    <w:rsid w:val="00B4634C"/>
    <w:rsid w:val="00B46FD2"/>
    <w:rsid w:val="00B47BBF"/>
    <w:rsid w:val="00B47C52"/>
    <w:rsid w:val="00B5077F"/>
    <w:rsid w:val="00B5154E"/>
    <w:rsid w:val="00B54160"/>
    <w:rsid w:val="00B57687"/>
    <w:rsid w:val="00B576F3"/>
    <w:rsid w:val="00B60115"/>
    <w:rsid w:val="00B614E1"/>
    <w:rsid w:val="00B61A07"/>
    <w:rsid w:val="00B62E02"/>
    <w:rsid w:val="00B63419"/>
    <w:rsid w:val="00B657F3"/>
    <w:rsid w:val="00B70170"/>
    <w:rsid w:val="00B70178"/>
    <w:rsid w:val="00B72E66"/>
    <w:rsid w:val="00B73764"/>
    <w:rsid w:val="00B77BA3"/>
    <w:rsid w:val="00B835D3"/>
    <w:rsid w:val="00B85344"/>
    <w:rsid w:val="00B86A08"/>
    <w:rsid w:val="00B87732"/>
    <w:rsid w:val="00B90119"/>
    <w:rsid w:val="00B9077E"/>
    <w:rsid w:val="00B95185"/>
    <w:rsid w:val="00B976DC"/>
    <w:rsid w:val="00BA037B"/>
    <w:rsid w:val="00BA46F2"/>
    <w:rsid w:val="00BA54AD"/>
    <w:rsid w:val="00BA5A25"/>
    <w:rsid w:val="00BA5D47"/>
    <w:rsid w:val="00BA7088"/>
    <w:rsid w:val="00BB19F9"/>
    <w:rsid w:val="00BC4F3F"/>
    <w:rsid w:val="00BC568E"/>
    <w:rsid w:val="00BC6C97"/>
    <w:rsid w:val="00BC7AB2"/>
    <w:rsid w:val="00BC7F88"/>
    <w:rsid w:val="00BD05A5"/>
    <w:rsid w:val="00BD127C"/>
    <w:rsid w:val="00BD53DE"/>
    <w:rsid w:val="00BD5C9B"/>
    <w:rsid w:val="00BD6CAC"/>
    <w:rsid w:val="00BE20FF"/>
    <w:rsid w:val="00BE3366"/>
    <w:rsid w:val="00BE5E05"/>
    <w:rsid w:val="00BE7B55"/>
    <w:rsid w:val="00BE7F75"/>
    <w:rsid w:val="00BF5B66"/>
    <w:rsid w:val="00C05A9A"/>
    <w:rsid w:val="00C103B7"/>
    <w:rsid w:val="00C10BDA"/>
    <w:rsid w:val="00C1111B"/>
    <w:rsid w:val="00C11525"/>
    <w:rsid w:val="00C12CE8"/>
    <w:rsid w:val="00C13001"/>
    <w:rsid w:val="00C1498D"/>
    <w:rsid w:val="00C15DD6"/>
    <w:rsid w:val="00C16124"/>
    <w:rsid w:val="00C1722D"/>
    <w:rsid w:val="00C21FA9"/>
    <w:rsid w:val="00C224F2"/>
    <w:rsid w:val="00C22ADA"/>
    <w:rsid w:val="00C3056E"/>
    <w:rsid w:val="00C30F4E"/>
    <w:rsid w:val="00C325CC"/>
    <w:rsid w:val="00C35336"/>
    <w:rsid w:val="00C35E8D"/>
    <w:rsid w:val="00C40A06"/>
    <w:rsid w:val="00C41843"/>
    <w:rsid w:val="00C42495"/>
    <w:rsid w:val="00C42701"/>
    <w:rsid w:val="00C42B41"/>
    <w:rsid w:val="00C42EB3"/>
    <w:rsid w:val="00C44A7C"/>
    <w:rsid w:val="00C4641F"/>
    <w:rsid w:val="00C47535"/>
    <w:rsid w:val="00C47767"/>
    <w:rsid w:val="00C503BA"/>
    <w:rsid w:val="00C50B60"/>
    <w:rsid w:val="00C522C4"/>
    <w:rsid w:val="00C55C15"/>
    <w:rsid w:val="00C57888"/>
    <w:rsid w:val="00C61454"/>
    <w:rsid w:val="00C63BF6"/>
    <w:rsid w:val="00C6610D"/>
    <w:rsid w:val="00C664B3"/>
    <w:rsid w:val="00C74855"/>
    <w:rsid w:val="00C76353"/>
    <w:rsid w:val="00C77EF7"/>
    <w:rsid w:val="00C77FD6"/>
    <w:rsid w:val="00C82835"/>
    <w:rsid w:val="00C82D5C"/>
    <w:rsid w:val="00C845AF"/>
    <w:rsid w:val="00C84C29"/>
    <w:rsid w:val="00C85BD6"/>
    <w:rsid w:val="00C938D8"/>
    <w:rsid w:val="00C95005"/>
    <w:rsid w:val="00C95DFD"/>
    <w:rsid w:val="00C96B91"/>
    <w:rsid w:val="00CA00E1"/>
    <w:rsid w:val="00CA01B1"/>
    <w:rsid w:val="00CA1C07"/>
    <w:rsid w:val="00CA23BC"/>
    <w:rsid w:val="00CA440C"/>
    <w:rsid w:val="00CA444A"/>
    <w:rsid w:val="00CB04DF"/>
    <w:rsid w:val="00CB1FD6"/>
    <w:rsid w:val="00CB2C20"/>
    <w:rsid w:val="00CB333A"/>
    <w:rsid w:val="00CB6EB4"/>
    <w:rsid w:val="00CC3BD9"/>
    <w:rsid w:val="00CC5825"/>
    <w:rsid w:val="00CD6024"/>
    <w:rsid w:val="00CE01AF"/>
    <w:rsid w:val="00CE2B99"/>
    <w:rsid w:val="00CE3B42"/>
    <w:rsid w:val="00CE430B"/>
    <w:rsid w:val="00CE6768"/>
    <w:rsid w:val="00CE753C"/>
    <w:rsid w:val="00CF4A7B"/>
    <w:rsid w:val="00D0384F"/>
    <w:rsid w:val="00D04C56"/>
    <w:rsid w:val="00D0620C"/>
    <w:rsid w:val="00D10F88"/>
    <w:rsid w:val="00D11D8B"/>
    <w:rsid w:val="00D128C0"/>
    <w:rsid w:val="00D13F96"/>
    <w:rsid w:val="00D14966"/>
    <w:rsid w:val="00D16F29"/>
    <w:rsid w:val="00D20BB9"/>
    <w:rsid w:val="00D20F1F"/>
    <w:rsid w:val="00D21671"/>
    <w:rsid w:val="00D21B85"/>
    <w:rsid w:val="00D2587E"/>
    <w:rsid w:val="00D31735"/>
    <w:rsid w:val="00D325D1"/>
    <w:rsid w:val="00D32771"/>
    <w:rsid w:val="00D333CC"/>
    <w:rsid w:val="00D33F15"/>
    <w:rsid w:val="00D3471F"/>
    <w:rsid w:val="00D3616F"/>
    <w:rsid w:val="00D37FF8"/>
    <w:rsid w:val="00D407F7"/>
    <w:rsid w:val="00D418AB"/>
    <w:rsid w:val="00D41A41"/>
    <w:rsid w:val="00D43AA8"/>
    <w:rsid w:val="00D4439A"/>
    <w:rsid w:val="00D46A06"/>
    <w:rsid w:val="00D47C77"/>
    <w:rsid w:val="00D50EAD"/>
    <w:rsid w:val="00D53850"/>
    <w:rsid w:val="00D5630E"/>
    <w:rsid w:val="00D624BE"/>
    <w:rsid w:val="00D66269"/>
    <w:rsid w:val="00D70513"/>
    <w:rsid w:val="00D70D34"/>
    <w:rsid w:val="00D70E72"/>
    <w:rsid w:val="00D717B0"/>
    <w:rsid w:val="00D71C4E"/>
    <w:rsid w:val="00D721FF"/>
    <w:rsid w:val="00D723FA"/>
    <w:rsid w:val="00D72828"/>
    <w:rsid w:val="00D757F3"/>
    <w:rsid w:val="00D775E7"/>
    <w:rsid w:val="00D8059E"/>
    <w:rsid w:val="00D81976"/>
    <w:rsid w:val="00D82812"/>
    <w:rsid w:val="00D8339A"/>
    <w:rsid w:val="00D83CAE"/>
    <w:rsid w:val="00D85119"/>
    <w:rsid w:val="00D90E23"/>
    <w:rsid w:val="00D920F0"/>
    <w:rsid w:val="00D9405D"/>
    <w:rsid w:val="00D96BCE"/>
    <w:rsid w:val="00DA065A"/>
    <w:rsid w:val="00DA3AD3"/>
    <w:rsid w:val="00DA3F5D"/>
    <w:rsid w:val="00DA7C0C"/>
    <w:rsid w:val="00DB2CF3"/>
    <w:rsid w:val="00DB4198"/>
    <w:rsid w:val="00DB5EE1"/>
    <w:rsid w:val="00DC1BA8"/>
    <w:rsid w:val="00DC3462"/>
    <w:rsid w:val="00DC3479"/>
    <w:rsid w:val="00DC3CF6"/>
    <w:rsid w:val="00DC467E"/>
    <w:rsid w:val="00DC6EEE"/>
    <w:rsid w:val="00DD2030"/>
    <w:rsid w:val="00DD4888"/>
    <w:rsid w:val="00DD5ACF"/>
    <w:rsid w:val="00DD5BDE"/>
    <w:rsid w:val="00DD5C97"/>
    <w:rsid w:val="00DE1C39"/>
    <w:rsid w:val="00DE3B42"/>
    <w:rsid w:val="00DE4C09"/>
    <w:rsid w:val="00DE5272"/>
    <w:rsid w:val="00DE6191"/>
    <w:rsid w:val="00DE7017"/>
    <w:rsid w:val="00DE78B1"/>
    <w:rsid w:val="00DF07BB"/>
    <w:rsid w:val="00DF1D35"/>
    <w:rsid w:val="00DF2F37"/>
    <w:rsid w:val="00DF3CE9"/>
    <w:rsid w:val="00DF4107"/>
    <w:rsid w:val="00DF5ECD"/>
    <w:rsid w:val="00DF671A"/>
    <w:rsid w:val="00DF6E95"/>
    <w:rsid w:val="00E0096A"/>
    <w:rsid w:val="00E05AF5"/>
    <w:rsid w:val="00E06179"/>
    <w:rsid w:val="00E0794C"/>
    <w:rsid w:val="00E122EA"/>
    <w:rsid w:val="00E14CC0"/>
    <w:rsid w:val="00E16483"/>
    <w:rsid w:val="00E173E8"/>
    <w:rsid w:val="00E21335"/>
    <w:rsid w:val="00E2175C"/>
    <w:rsid w:val="00E22127"/>
    <w:rsid w:val="00E237D0"/>
    <w:rsid w:val="00E23905"/>
    <w:rsid w:val="00E24C6E"/>
    <w:rsid w:val="00E2515C"/>
    <w:rsid w:val="00E2529C"/>
    <w:rsid w:val="00E26370"/>
    <w:rsid w:val="00E3160A"/>
    <w:rsid w:val="00E318E0"/>
    <w:rsid w:val="00E31949"/>
    <w:rsid w:val="00E31ACC"/>
    <w:rsid w:val="00E32D62"/>
    <w:rsid w:val="00E37CC6"/>
    <w:rsid w:val="00E40502"/>
    <w:rsid w:val="00E43BD9"/>
    <w:rsid w:val="00E44BE8"/>
    <w:rsid w:val="00E44E30"/>
    <w:rsid w:val="00E45489"/>
    <w:rsid w:val="00E46FC0"/>
    <w:rsid w:val="00E51E21"/>
    <w:rsid w:val="00E52045"/>
    <w:rsid w:val="00E53013"/>
    <w:rsid w:val="00E53542"/>
    <w:rsid w:val="00E555C8"/>
    <w:rsid w:val="00E56CD9"/>
    <w:rsid w:val="00E5764D"/>
    <w:rsid w:val="00E57B6E"/>
    <w:rsid w:val="00E62FCC"/>
    <w:rsid w:val="00E63D5E"/>
    <w:rsid w:val="00E64107"/>
    <w:rsid w:val="00E64270"/>
    <w:rsid w:val="00E71DED"/>
    <w:rsid w:val="00E775E8"/>
    <w:rsid w:val="00E81851"/>
    <w:rsid w:val="00E832F2"/>
    <w:rsid w:val="00E83FC7"/>
    <w:rsid w:val="00E91621"/>
    <w:rsid w:val="00E91ABE"/>
    <w:rsid w:val="00E92BB3"/>
    <w:rsid w:val="00E92D09"/>
    <w:rsid w:val="00E962A4"/>
    <w:rsid w:val="00EA1B8C"/>
    <w:rsid w:val="00EA27DB"/>
    <w:rsid w:val="00EA2EF1"/>
    <w:rsid w:val="00EA3A88"/>
    <w:rsid w:val="00EA4375"/>
    <w:rsid w:val="00EA59CC"/>
    <w:rsid w:val="00EA7633"/>
    <w:rsid w:val="00EA7EBD"/>
    <w:rsid w:val="00EB124A"/>
    <w:rsid w:val="00EB24AB"/>
    <w:rsid w:val="00EB3F61"/>
    <w:rsid w:val="00EB5E10"/>
    <w:rsid w:val="00EB5E70"/>
    <w:rsid w:val="00EB6BA4"/>
    <w:rsid w:val="00EB7945"/>
    <w:rsid w:val="00EC2CED"/>
    <w:rsid w:val="00EC5FAE"/>
    <w:rsid w:val="00EC6C09"/>
    <w:rsid w:val="00EC6D4E"/>
    <w:rsid w:val="00ED349A"/>
    <w:rsid w:val="00ED34F4"/>
    <w:rsid w:val="00ED6BC7"/>
    <w:rsid w:val="00EE0158"/>
    <w:rsid w:val="00EE37A8"/>
    <w:rsid w:val="00EE397D"/>
    <w:rsid w:val="00EE500E"/>
    <w:rsid w:val="00EE566D"/>
    <w:rsid w:val="00EE7626"/>
    <w:rsid w:val="00EF31E8"/>
    <w:rsid w:val="00EF7301"/>
    <w:rsid w:val="00F027A5"/>
    <w:rsid w:val="00F10C88"/>
    <w:rsid w:val="00F10CCA"/>
    <w:rsid w:val="00F16BA1"/>
    <w:rsid w:val="00F16F15"/>
    <w:rsid w:val="00F16F26"/>
    <w:rsid w:val="00F20DA7"/>
    <w:rsid w:val="00F212EB"/>
    <w:rsid w:val="00F215B6"/>
    <w:rsid w:val="00F23843"/>
    <w:rsid w:val="00F244FA"/>
    <w:rsid w:val="00F24C5A"/>
    <w:rsid w:val="00F25026"/>
    <w:rsid w:val="00F26F65"/>
    <w:rsid w:val="00F3086F"/>
    <w:rsid w:val="00F31350"/>
    <w:rsid w:val="00F339FD"/>
    <w:rsid w:val="00F350A9"/>
    <w:rsid w:val="00F360ED"/>
    <w:rsid w:val="00F42189"/>
    <w:rsid w:val="00F46003"/>
    <w:rsid w:val="00F50736"/>
    <w:rsid w:val="00F5239D"/>
    <w:rsid w:val="00F5623D"/>
    <w:rsid w:val="00F60806"/>
    <w:rsid w:val="00F616BF"/>
    <w:rsid w:val="00F67115"/>
    <w:rsid w:val="00F67511"/>
    <w:rsid w:val="00F67C01"/>
    <w:rsid w:val="00F702AA"/>
    <w:rsid w:val="00F7050B"/>
    <w:rsid w:val="00F7238B"/>
    <w:rsid w:val="00F72624"/>
    <w:rsid w:val="00F73F7F"/>
    <w:rsid w:val="00F774B4"/>
    <w:rsid w:val="00F8145B"/>
    <w:rsid w:val="00F84C79"/>
    <w:rsid w:val="00F92069"/>
    <w:rsid w:val="00F922B7"/>
    <w:rsid w:val="00F957A5"/>
    <w:rsid w:val="00F9601A"/>
    <w:rsid w:val="00F9761A"/>
    <w:rsid w:val="00FA063D"/>
    <w:rsid w:val="00FA39B3"/>
    <w:rsid w:val="00FA4E7E"/>
    <w:rsid w:val="00FA63C2"/>
    <w:rsid w:val="00FB063F"/>
    <w:rsid w:val="00FB4C41"/>
    <w:rsid w:val="00FB5689"/>
    <w:rsid w:val="00FB6E0F"/>
    <w:rsid w:val="00FB7AFA"/>
    <w:rsid w:val="00FC18C4"/>
    <w:rsid w:val="00FC3D1A"/>
    <w:rsid w:val="00FC5EC0"/>
    <w:rsid w:val="00FC7A4A"/>
    <w:rsid w:val="00FD21C0"/>
    <w:rsid w:val="00FD2DA0"/>
    <w:rsid w:val="00FD2DD6"/>
    <w:rsid w:val="00FD3639"/>
    <w:rsid w:val="00FD4AFE"/>
    <w:rsid w:val="00FD7BFC"/>
    <w:rsid w:val="00FE0D3A"/>
    <w:rsid w:val="00FE178D"/>
    <w:rsid w:val="00FE23F5"/>
    <w:rsid w:val="00FE3B9A"/>
    <w:rsid w:val="00FE476C"/>
    <w:rsid w:val="00FE646C"/>
    <w:rsid w:val="00FE66B2"/>
    <w:rsid w:val="00FE6CA9"/>
    <w:rsid w:val="00FE7769"/>
    <w:rsid w:val="00FE7DF9"/>
    <w:rsid w:val="00FF014B"/>
    <w:rsid w:val="00FF23DB"/>
    <w:rsid w:val="00FF2787"/>
    <w:rsid w:val="00FF4CAF"/>
    <w:rsid w:val="00FF69DD"/>
    <w:rsid w:val="00FF6DC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F5FF7B3"/>
  <w15:docId w15:val="{F66643BE-3A12-452D-9ADE-FBC25E2BAF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C0318"/>
    <w:pPr>
      <w:spacing w:after="280" w:line="300" w:lineRule="auto"/>
    </w:pPr>
    <w:rPr>
      <w:rFonts w:ascii="Arial" w:hAnsi="Arial"/>
      <w:sz w:val="21"/>
    </w:rPr>
  </w:style>
  <w:style w:type="paragraph" w:styleId="Heading1">
    <w:name w:val="heading 1"/>
    <w:basedOn w:val="Normal"/>
    <w:next w:val="Normal"/>
    <w:link w:val="Heading1Char"/>
    <w:autoRedefine/>
    <w:uiPriority w:val="9"/>
    <w:qFormat/>
    <w:rsid w:val="004F32D6"/>
    <w:pPr>
      <w:keepNext/>
      <w:keepLines/>
      <w:spacing w:after="480" w:line="180" w:lineRule="auto"/>
      <w:outlineLvl w:val="0"/>
    </w:pPr>
    <w:rPr>
      <w:rFonts w:ascii="Arial Black" w:eastAsiaTheme="majorEastAsia" w:hAnsi="Arial Black" w:cs="Times New Roman (Headings CS)"/>
      <w:color w:val="000000" w:themeColor="text1"/>
      <w:spacing w:val="-10"/>
      <w:sz w:val="38"/>
      <w:szCs w:val="38"/>
    </w:rPr>
  </w:style>
  <w:style w:type="paragraph" w:styleId="Heading2">
    <w:name w:val="heading 2"/>
    <w:basedOn w:val="Normal"/>
    <w:next w:val="Normal"/>
    <w:link w:val="Heading2Char"/>
    <w:uiPriority w:val="9"/>
    <w:unhideWhenUsed/>
    <w:qFormat/>
    <w:rsid w:val="00A2265A"/>
    <w:pPr>
      <w:keepNext/>
      <w:keepLines/>
      <w:suppressAutoHyphens/>
      <w:spacing w:before="600" w:after="80" w:line="312" w:lineRule="auto"/>
      <w:outlineLvl w:val="1"/>
    </w:pPr>
    <w:rPr>
      <w:rFonts w:asciiTheme="majorHAnsi" w:eastAsiaTheme="majorEastAsia" w:hAnsiTheme="majorHAnsi" w:cs="Times New Roman (Headings CS)"/>
      <w:b/>
      <w:color w:val="0236A7" w:themeColor="accent1"/>
      <w:spacing w:val="-10"/>
      <w:sz w:val="29"/>
      <w:szCs w:val="29"/>
    </w:rPr>
  </w:style>
  <w:style w:type="paragraph" w:styleId="Heading3">
    <w:name w:val="heading 3"/>
    <w:basedOn w:val="Normal"/>
    <w:next w:val="Normal"/>
    <w:link w:val="Heading3Char"/>
    <w:uiPriority w:val="9"/>
    <w:unhideWhenUsed/>
    <w:qFormat/>
    <w:rsid w:val="00A2265A"/>
    <w:pPr>
      <w:spacing w:before="360" w:after="40" w:line="240" w:lineRule="auto"/>
      <w:outlineLvl w:val="2"/>
    </w:pPr>
    <w:rPr>
      <w:rFonts w:ascii="Arial Black" w:hAnsi="Arial Black" w:cs="Times New Roman (Body CS)"/>
      <w:b/>
      <w:caps/>
      <w:color w:val="54B3F2" w:themeColor="accent2"/>
      <w:szCs w:val="21"/>
    </w:rPr>
  </w:style>
  <w:style w:type="paragraph" w:styleId="Heading4">
    <w:name w:val="heading 4"/>
    <w:basedOn w:val="Normal"/>
    <w:next w:val="Normal"/>
    <w:link w:val="Heading4Char"/>
    <w:autoRedefine/>
    <w:uiPriority w:val="9"/>
    <w:unhideWhenUsed/>
    <w:qFormat/>
    <w:rsid w:val="00590002"/>
    <w:pPr>
      <w:spacing w:before="360" w:after="0"/>
      <w:outlineLvl w:val="3"/>
    </w:pPr>
    <w:rPr>
      <w:rFonts w:cs="Times New Roman (Body CS)"/>
      <w:b/>
      <w:color w:val="000000" w:themeColor="text1"/>
      <w:spacing w:val="-4"/>
      <w:sz w:val="26"/>
      <w:szCs w:val="26"/>
    </w:rPr>
  </w:style>
  <w:style w:type="paragraph" w:styleId="Heading5">
    <w:name w:val="heading 5"/>
    <w:basedOn w:val="Normal"/>
    <w:next w:val="Normal"/>
    <w:link w:val="Heading5Char"/>
    <w:uiPriority w:val="9"/>
    <w:unhideWhenUsed/>
    <w:qFormat/>
    <w:rsid w:val="003403BC"/>
    <w:pPr>
      <w:spacing w:before="600" w:after="0"/>
      <w:outlineLvl w:val="4"/>
    </w:pPr>
    <w:rPr>
      <w:rFonts w:ascii="Arial Black" w:hAnsi="Arial Black" w:cs="Times New Roman (Body CS)"/>
      <w:b/>
      <w:bCs/>
      <w:caps/>
      <w:color w:val="7F7F7F" w:themeColor="text1" w:themeTint="80"/>
    </w:rPr>
  </w:style>
  <w:style w:type="paragraph" w:styleId="Heading6">
    <w:name w:val="heading 6"/>
    <w:basedOn w:val="Heading2"/>
    <w:next w:val="Normal"/>
    <w:link w:val="Heading6Char"/>
    <w:uiPriority w:val="9"/>
    <w:unhideWhenUsed/>
    <w:qFormat/>
    <w:rsid w:val="00D70513"/>
    <w:pPr>
      <w:spacing w:before="0"/>
      <w:outlineLvl w:val="5"/>
    </w:pPr>
  </w:style>
  <w:style w:type="paragraph" w:styleId="Heading7">
    <w:name w:val="heading 7"/>
    <w:basedOn w:val="Normal"/>
    <w:next w:val="Normal"/>
    <w:link w:val="Heading7Char"/>
    <w:uiPriority w:val="9"/>
    <w:semiHidden/>
    <w:unhideWhenUsed/>
    <w:qFormat/>
    <w:rsid w:val="007176AB"/>
    <w:pPr>
      <w:keepNext/>
      <w:keepLines/>
      <w:spacing w:before="40" w:after="0"/>
      <w:outlineLvl w:val="6"/>
    </w:pPr>
    <w:rPr>
      <w:rFonts w:asciiTheme="majorHAnsi" w:eastAsiaTheme="majorEastAsia" w:hAnsiTheme="majorHAnsi" w:cstheme="majorBidi"/>
      <w:iCs/>
      <w:color w:val="000000" w:themeColor="tex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F32D6"/>
    <w:rPr>
      <w:rFonts w:ascii="Arial Black" w:eastAsiaTheme="majorEastAsia" w:hAnsi="Arial Black" w:cs="Times New Roman (Headings CS)"/>
      <w:color w:val="000000" w:themeColor="text1"/>
      <w:spacing w:val="-10"/>
      <w:sz w:val="38"/>
      <w:szCs w:val="38"/>
    </w:rPr>
  </w:style>
  <w:style w:type="character" w:customStyle="1" w:styleId="Heading2Char">
    <w:name w:val="Heading 2 Char"/>
    <w:basedOn w:val="DefaultParagraphFont"/>
    <w:link w:val="Heading2"/>
    <w:uiPriority w:val="9"/>
    <w:rsid w:val="00A2265A"/>
    <w:rPr>
      <w:rFonts w:asciiTheme="majorHAnsi" w:eastAsiaTheme="majorEastAsia" w:hAnsiTheme="majorHAnsi" w:cs="Times New Roman (Headings CS)"/>
      <w:b/>
      <w:color w:val="0236A7" w:themeColor="accent1"/>
      <w:spacing w:val="-10"/>
      <w:sz w:val="29"/>
      <w:szCs w:val="29"/>
    </w:rPr>
  </w:style>
  <w:style w:type="paragraph" w:customStyle="1" w:styleId="Heading1Alt">
    <w:name w:val="Heading 1 Alt"/>
    <w:basedOn w:val="Heading1"/>
    <w:qFormat/>
    <w:rsid w:val="00EC6C09"/>
  </w:style>
  <w:style w:type="paragraph" w:styleId="ListNumber">
    <w:name w:val="List Number"/>
    <w:basedOn w:val="Normal"/>
    <w:uiPriority w:val="99"/>
    <w:unhideWhenUsed/>
    <w:rsid w:val="006E039F"/>
    <w:pPr>
      <w:numPr>
        <w:numId w:val="3"/>
      </w:numPr>
      <w:spacing w:before="80" w:after="80"/>
      <w:ind w:right="144"/>
    </w:pPr>
  </w:style>
  <w:style w:type="paragraph" w:customStyle="1" w:styleId="Normalindentnonumber">
    <w:name w:val="Normal_indent_no number"/>
    <w:basedOn w:val="Normal"/>
    <w:qFormat/>
    <w:rsid w:val="00946A12"/>
    <w:pPr>
      <w:ind w:left="360"/>
    </w:pPr>
    <w:rPr>
      <w:szCs w:val="20"/>
    </w:rPr>
  </w:style>
  <w:style w:type="table" w:styleId="TableGrid">
    <w:name w:val="Table Grid"/>
    <w:basedOn w:val="TableNormal"/>
    <w:uiPriority w:val="59"/>
    <w:rsid w:val="00946A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
    <w:name w:val="Plain Table 41"/>
    <w:basedOn w:val="TableNormal"/>
    <w:uiPriority w:val="44"/>
    <w:rsid w:val="00946A1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2-Accent31">
    <w:name w:val="Grid Table 2 - Accent 31"/>
    <w:basedOn w:val="TableNormal"/>
    <w:uiPriority w:val="47"/>
    <w:rsid w:val="00946A12"/>
    <w:tblPr>
      <w:tblStyleRowBandSize w:val="1"/>
      <w:tblStyleColBandSize w:val="1"/>
      <w:tblBorders>
        <w:top w:val="single" w:sz="2" w:space="0" w:color="49FBE4" w:themeColor="accent3" w:themeTint="99"/>
        <w:bottom w:val="single" w:sz="2" w:space="0" w:color="49FBE4" w:themeColor="accent3" w:themeTint="99"/>
        <w:insideH w:val="single" w:sz="2" w:space="0" w:color="49FBE4" w:themeColor="accent3" w:themeTint="99"/>
        <w:insideV w:val="single" w:sz="2" w:space="0" w:color="49FBE4" w:themeColor="accent3" w:themeTint="99"/>
      </w:tblBorders>
    </w:tblPr>
    <w:tblStylePr w:type="firstRow">
      <w:rPr>
        <w:b/>
        <w:bCs/>
      </w:rPr>
      <w:tblPr/>
      <w:tcPr>
        <w:tcBorders>
          <w:top w:val="nil"/>
          <w:bottom w:val="single" w:sz="12" w:space="0" w:color="49FBE4" w:themeColor="accent3" w:themeTint="99"/>
          <w:insideH w:val="nil"/>
          <w:insideV w:val="nil"/>
        </w:tcBorders>
        <w:shd w:val="clear" w:color="auto" w:fill="FFFFFF" w:themeFill="background1"/>
      </w:tcPr>
    </w:tblStylePr>
    <w:tblStylePr w:type="lastRow">
      <w:rPr>
        <w:b/>
        <w:bCs/>
      </w:rPr>
      <w:tblPr/>
      <w:tcPr>
        <w:tcBorders>
          <w:top w:val="double" w:sz="2" w:space="0" w:color="49FBE4"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2FDF6" w:themeFill="accent3" w:themeFillTint="33"/>
      </w:tcPr>
    </w:tblStylePr>
    <w:tblStylePr w:type="band1Horz">
      <w:tblPr/>
      <w:tcPr>
        <w:shd w:val="clear" w:color="auto" w:fill="C2FDF6" w:themeFill="accent3" w:themeFillTint="33"/>
      </w:tcPr>
    </w:tblStylePr>
  </w:style>
  <w:style w:type="paragraph" w:styleId="Header">
    <w:name w:val="header"/>
    <w:aliases w:val="Page Header"/>
    <w:basedOn w:val="Normal"/>
    <w:link w:val="HeaderChar"/>
    <w:uiPriority w:val="99"/>
    <w:unhideWhenUsed/>
    <w:rsid w:val="00220839"/>
    <w:pPr>
      <w:tabs>
        <w:tab w:val="center" w:pos="4680"/>
        <w:tab w:val="right" w:pos="9360"/>
      </w:tabs>
      <w:spacing w:after="0" w:line="240" w:lineRule="auto"/>
      <w:jc w:val="right"/>
    </w:pPr>
    <w:rPr>
      <w:rFonts w:cs="Times New Roman (Body CS)"/>
      <w:b/>
      <w:caps/>
      <w:color w:val="808080" w:themeColor="background1" w:themeShade="80"/>
      <w:sz w:val="16"/>
      <w:szCs w:val="16"/>
    </w:rPr>
  </w:style>
  <w:style w:type="character" w:customStyle="1" w:styleId="HeaderChar">
    <w:name w:val="Header Char"/>
    <w:aliases w:val="Page Header Char"/>
    <w:basedOn w:val="DefaultParagraphFont"/>
    <w:link w:val="Header"/>
    <w:uiPriority w:val="99"/>
    <w:rsid w:val="00220839"/>
    <w:rPr>
      <w:rFonts w:ascii="Arial" w:hAnsi="Arial" w:cs="Times New Roman (Body CS)"/>
      <w:b/>
      <w:caps/>
      <w:color w:val="808080" w:themeColor="background1" w:themeShade="80"/>
      <w:sz w:val="16"/>
      <w:szCs w:val="16"/>
    </w:rPr>
  </w:style>
  <w:style w:type="paragraph" w:styleId="Footer">
    <w:name w:val="footer"/>
    <w:basedOn w:val="Header"/>
    <w:link w:val="FooterChar"/>
    <w:uiPriority w:val="99"/>
    <w:unhideWhenUsed/>
    <w:rsid w:val="00A64101"/>
    <w:pPr>
      <w:tabs>
        <w:tab w:val="clear" w:pos="9360"/>
        <w:tab w:val="right" w:pos="10080"/>
      </w:tabs>
      <w:jc w:val="left"/>
    </w:pPr>
    <w:rPr>
      <w:b w:val="0"/>
      <w:caps w:val="0"/>
      <w:color w:val="000000" w:themeColor="text1"/>
    </w:rPr>
  </w:style>
  <w:style w:type="character" w:customStyle="1" w:styleId="FooterChar">
    <w:name w:val="Footer Char"/>
    <w:basedOn w:val="DefaultParagraphFont"/>
    <w:link w:val="Footer"/>
    <w:uiPriority w:val="99"/>
    <w:rsid w:val="00A64101"/>
    <w:rPr>
      <w:rFonts w:ascii="Arial" w:hAnsi="Arial" w:cs="Times New Roman (Body CS)"/>
      <w:color w:val="000000" w:themeColor="text1"/>
      <w:sz w:val="16"/>
      <w:szCs w:val="16"/>
    </w:rPr>
  </w:style>
  <w:style w:type="character" w:customStyle="1" w:styleId="Heading3Char">
    <w:name w:val="Heading 3 Char"/>
    <w:basedOn w:val="DefaultParagraphFont"/>
    <w:link w:val="Heading3"/>
    <w:uiPriority w:val="9"/>
    <w:rsid w:val="00A2265A"/>
    <w:rPr>
      <w:rFonts w:ascii="Arial Black" w:hAnsi="Arial Black" w:cs="Times New Roman (Body CS)"/>
      <w:b/>
      <w:caps/>
      <w:color w:val="54B3F2" w:themeColor="accent2"/>
      <w:sz w:val="21"/>
      <w:szCs w:val="21"/>
    </w:rPr>
  </w:style>
  <w:style w:type="character" w:customStyle="1" w:styleId="Heading4Char">
    <w:name w:val="Heading 4 Char"/>
    <w:basedOn w:val="DefaultParagraphFont"/>
    <w:link w:val="Heading4"/>
    <w:uiPriority w:val="9"/>
    <w:rsid w:val="00590002"/>
    <w:rPr>
      <w:rFonts w:ascii="Arial" w:hAnsi="Arial" w:cs="Times New Roman (Body CS)"/>
      <w:b/>
      <w:color w:val="000000" w:themeColor="text1"/>
      <w:spacing w:val="-4"/>
      <w:sz w:val="26"/>
      <w:szCs w:val="26"/>
    </w:rPr>
  </w:style>
  <w:style w:type="paragraph" w:customStyle="1" w:styleId="TableText">
    <w:name w:val="Table Text"/>
    <w:basedOn w:val="Normal"/>
    <w:qFormat/>
    <w:rsid w:val="004139B8"/>
    <w:pPr>
      <w:spacing w:before="80" w:after="80" w:line="264" w:lineRule="auto"/>
    </w:pPr>
    <w:rPr>
      <w:sz w:val="19"/>
      <w:szCs w:val="18"/>
    </w:rPr>
  </w:style>
  <w:style w:type="paragraph" w:customStyle="1" w:styleId="Heading1AltWorksheetSubtitle">
    <w:name w:val="Heading 1 Alt Worksheet Subtitle"/>
    <w:basedOn w:val="Normal"/>
    <w:qFormat/>
    <w:rsid w:val="00EF7301"/>
    <w:rPr>
      <w:rFonts w:cs="Times New Roman (Body CS)"/>
      <w:color w:val="7F7F7F" w:themeColor="text1" w:themeTint="80"/>
      <w:spacing w:val="-10"/>
      <w:sz w:val="32"/>
      <w:szCs w:val="40"/>
    </w:rPr>
  </w:style>
  <w:style w:type="table" w:customStyle="1" w:styleId="GridTable1Light-Accent11">
    <w:name w:val="Grid Table 1 Light - Accent 11"/>
    <w:basedOn w:val="TableNormal"/>
    <w:uiPriority w:val="46"/>
    <w:rsid w:val="00946A12"/>
    <w:rPr>
      <w:rFonts w:eastAsiaTheme="minorEastAsia"/>
    </w:rPr>
    <w:tblPr>
      <w:tblStyleRowBandSize w:val="1"/>
      <w:tblStyleColBandSize w:val="1"/>
      <w:tblBorders>
        <w:top w:val="single" w:sz="4" w:space="0" w:color="77A1FD" w:themeColor="accent1" w:themeTint="66"/>
        <w:left w:val="single" w:sz="4" w:space="0" w:color="77A1FD" w:themeColor="accent1" w:themeTint="66"/>
        <w:bottom w:val="single" w:sz="4" w:space="0" w:color="77A1FD" w:themeColor="accent1" w:themeTint="66"/>
        <w:right w:val="single" w:sz="4" w:space="0" w:color="77A1FD" w:themeColor="accent1" w:themeTint="66"/>
        <w:insideH w:val="single" w:sz="4" w:space="0" w:color="77A1FD" w:themeColor="accent1" w:themeTint="66"/>
        <w:insideV w:val="single" w:sz="4" w:space="0" w:color="77A1FD" w:themeColor="accent1" w:themeTint="66"/>
      </w:tblBorders>
    </w:tblPr>
    <w:tblStylePr w:type="firstRow">
      <w:rPr>
        <w:b/>
        <w:bCs/>
      </w:rPr>
      <w:tblPr/>
      <w:tcPr>
        <w:tcBorders>
          <w:bottom w:val="single" w:sz="12" w:space="0" w:color="3473FC" w:themeColor="accent1" w:themeTint="99"/>
        </w:tcBorders>
      </w:tcPr>
    </w:tblStylePr>
    <w:tblStylePr w:type="lastRow">
      <w:rPr>
        <w:b/>
        <w:bCs/>
      </w:rPr>
      <w:tblPr/>
      <w:tcPr>
        <w:tcBorders>
          <w:top w:val="double" w:sz="2" w:space="0" w:color="3473FC" w:themeColor="accent1" w:themeTint="99"/>
        </w:tcBorders>
      </w:tcPr>
    </w:tblStylePr>
    <w:tblStylePr w:type="firstCol">
      <w:rPr>
        <w:b/>
        <w:bCs/>
      </w:rPr>
    </w:tblStylePr>
    <w:tblStylePr w:type="lastCol">
      <w:rPr>
        <w:b/>
        <w:bCs/>
      </w:rPr>
    </w:tblStylePr>
  </w:style>
  <w:style w:type="character" w:styleId="CommentReference">
    <w:name w:val="annotation reference"/>
    <w:basedOn w:val="DefaultParagraphFont"/>
    <w:uiPriority w:val="99"/>
    <w:semiHidden/>
    <w:unhideWhenUsed/>
    <w:rsid w:val="00946A12"/>
    <w:rPr>
      <w:sz w:val="18"/>
      <w:szCs w:val="18"/>
    </w:rPr>
  </w:style>
  <w:style w:type="paragraph" w:styleId="BalloonText">
    <w:name w:val="Balloon Text"/>
    <w:basedOn w:val="Normal"/>
    <w:link w:val="BalloonTextChar"/>
    <w:uiPriority w:val="99"/>
    <w:semiHidden/>
    <w:unhideWhenUsed/>
    <w:rsid w:val="00946A12"/>
    <w:pPr>
      <w:spacing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46A12"/>
    <w:rPr>
      <w:rFonts w:ascii="Times New Roman" w:hAnsi="Times New Roman" w:cs="Times New Roman"/>
      <w:sz w:val="18"/>
      <w:szCs w:val="18"/>
    </w:rPr>
  </w:style>
  <w:style w:type="paragraph" w:styleId="CommentSubject">
    <w:name w:val="annotation subject"/>
    <w:basedOn w:val="Normal"/>
    <w:next w:val="Normal"/>
    <w:link w:val="CommentSubjectChar"/>
    <w:uiPriority w:val="99"/>
    <w:semiHidden/>
    <w:unhideWhenUsed/>
    <w:rsid w:val="00946A12"/>
    <w:rPr>
      <w:b/>
      <w:bCs/>
      <w:szCs w:val="20"/>
    </w:rPr>
  </w:style>
  <w:style w:type="character" w:customStyle="1" w:styleId="CommentSubjectChar">
    <w:name w:val="Comment Subject Char"/>
    <w:basedOn w:val="DefaultParagraphFont"/>
    <w:link w:val="CommentSubject"/>
    <w:uiPriority w:val="99"/>
    <w:semiHidden/>
    <w:rsid w:val="00946A12"/>
    <w:rPr>
      <w:b/>
      <w:bCs/>
      <w:sz w:val="20"/>
      <w:szCs w:val="20"/>
    </w:rPr>
  </w:style>
  <w:style w:type="paragraph" w:styleId="Revision">
    <w:name w:val="Revision"/>
    <w:hidden/>
    <w:uiPriority w:val="99"/>
    <w:semiHidden/>
    <w:rsid w:val="00946A12"/>
    <w:rPr>
      <w:sz w:val="20"/>
    </w:rPr>
  </w:style>
  <w:style w:type="paragraph" w:customStyle="1" w:styleId="TABLEHEADBLACK">
    <w:name w:val="TABLE HEAD BLACK"/>
    <w:qFormat/>
    <w:rsid w:val="003A251B"/>
    <w:rPr>
      <w:rFonts w:ascii="Arial" w:eastAsiaTheme="minorEastAsia" w:hAnsi="Arial" w:cs="Times New Roman (Body CS)"/>
      <w:b/>
      <w:bCs/>
      <w:caps/>
      <w:color w:val="000000" w:themeColor="text1"/>
      <w:sz w:val="17"/>
      <w:szCs w:val="20"/>
    </w:rPr>
  </w:style>
  <w:style w:type="character" w:styleId="Hyperlink">
    <w:name w:val="Hyperlink"/>
    <w:basedOn w:val="DefaultParagraphFont"/>
    <w:uiPriority w:val="99"/>
    <w:unhideWhenUsed/>
    <w:rsid w:val="00946A12"/>
    <w:rPr>
      <w:color w:val="0036A7" w:themeColor="hyperlink"/>
      <w:u w:val="single"/>
    </w:rPr>
  </w:style>
  <w:style w:type="paragraph" w:styleId="CommentText">
    <w:name w:val="annotation text"/>
    <w:basedOn w:val="Normal"/>
    <w:link w:val="CommentTextChar"/>
    <w:uiPriority w:val="99"/>
    <w:unhideWhenUsed/>
    <w:rsid w:val="00946A12"/>
    <w:pPr>
      <w:spacing w:line="240" w:lineRule="auto"/>
    </w:pPr>
    <w:rPr>
      <w:rFonts w:eastAsiaTheme="minorEastAsia"/>
      <w:szCs w:val="20"/>
    </w:rPr>
  </w:style>
  <w:style w:type="character" w:customStyle="1" w:styleId="CommentTextChar">
    <w:name w:val="Comment Text Char"/>
    <w:basedOn w:val="DefaultParagraphFont"/>
    <w:link w:val="CommentText"/>
    <w:uiPriority w:val="99"/>
    <w:rsid w:val="00946A12"/>
    <w:rPr>
      <w:rFonts w:eastAsiaTheme="minorEastAsia"/>
      <w:sz w:val="20"/>
      <w:szCs w:val="20"/>
    </w:rPr>
  </w:style>
  <w:style w:type="paragraph" w:styleId="ListBullet">
    <w:name w:val="List Bullet"/>
    <w:basedOn w:val="Normal"/>
    <w:uiPriority w:val="99"/>
    <w:semiHidden/>
    <w:unhideWhenUsed/>
    <w:rsid w:val="00946A12"/>
    <w:pPr>
      <w:numPr>
        <w:numId w:val="2"/>
      </w:numPr>
      <w:contextualSpacing/>
    </w:pPr>
  </w:style>
  <w:style w:type="paragraph" w:customStyle="1" w:styleId="ReadMoretext">
    <w:name w:val="Read More_text"/>
    <w:basedOn w:val="Normal"/>
    <w:qFormat/>
    <w:rsid w:val="00DF3CE9"/>
    <w:pPr>
      <w:spacing w:after="120" w:line="264" w:lineRule="auto"/>
    </w:pPr>
    <w:rPr>
      <w:sz w:val="18"/>
    </w:rPr>
  </w:style>
  <w:style w:type="paragraph" w:customStyle="1" w:styleId="Questions">
    <w:name w:val="Questions"/>
    <w:basedOn w:val="Normal"/>
    <w:qFormat/>
    <w:rsid w:val="006E469A"/>
    <w:pPr>
      <w:spacing w:before="400" w:after="0"/>
    </w:pPr>
    <w:rPr>
      <w:b/>
      <w:bCs/>
      <w:sz w:val="20"/>
    </w:rPr>
  </w:style>
  <w:style w:type="character" w:styleId="FollowedHyperlink">
    <w:name w:val="FollowedHyperlink"/>
    <w:basedOn w:val="DefaultParagraphFont"/>
    <w:uiPriority w:val="99"/>
    <w:semiHidden/>
    <w:unhideWhenUsed/>
    <w:rsid w:val="00946A12"/>
    <w:rPr>
      <w:color w:val="745ABA" w:themeColor="followedHyperlink"/>
      <w:u w:val="single"/>
    </w:rPr>
  </w:style>
  <w:style w:type="paragraph" w:customStyle="1" w:styleId="TableBullet1">
    <w:name w:val="TableBullet1"/>
    <w:basedOn w:val="TableText"/>
    <w:qFormat/>
    <w:rsid w:val="00924B1A"/>
    <w:pPr>
      <w:numPr>
        <w:numId w:val="1"/>
      </w:numPr>
      <w:tabs>
        <w:tab w:val="clear" w:pos="720"/>
      </w:tabs>
      <w:ind w:left="148" w:hanging="148"/>
    </w:pPr>
  </w:style>
  <w:style w:type="paragraph" w:customStyle="1" w:styleId="TABLEHEADLINE2">
    <w:name w:val="TABLE HEAD_LINE 2"/>
    <w:basedOn w:val="TABLEHEADBLACK"/>
    <w:qFormat/>
    <w:rsid w:val="00D85119"/>
    <w:rPr>
      <w:b w:val="0"/>
      <w:bCs w:val="0"/>
    </w:rPr>
  </w:style>
  <w:style w:type="character" w:customStyle="1" w:styleId="TIPINLINE">
    <w:name w:val="TIP INLINE"/>
    <w:basedOn w:val="DefaultParagraphFont"/>
    <w:uiPriority w:val="1"/>
    <w:qFormat/>
    <w:rsid w:val="00A2265A"/>
    <w:rPr>
      <w:rFonts w:ascii="Arial Black" w:hAnsi="Arial Black"/>
      <w:b/>
      <w:bCs/>
      <w:caps/>
      <w:color w:val="000000" w:themeColor="text1"/>
    </w:rPr>
  </w:style>
  <w:style w:type="character" w:customStyle="1" w:styleId="Heading6Char">
    <w:name w:val="Heading 6 Char"/>
    <w:basedOn w:val="DefaultParagraphFont"/>
    <w:link w:val="Heading6"/>
    <w:uiPriority w:val="9"/>
    <w:rsid w:val="00D70513"/>
    <w:rPr>
      <w:rFonts w:asciiTheme="majorHAnsi" w:eastAsiaTheme="majorEastAsia" w:hAnsiTheme="majorHAnsi" w:cs="Times New Roman (Headings CS)"/>
      <w:b/>
      <w:color w:val="3E464E" w:themeColor="text2"/>
      <w:spacing w:val="-10"/>
      <w:sz w:val="28"/>
      <w:szCs w:val="28"/>
    </w:rPr>
  </w:style>
  <w:style w:type="paragraph" w:customStyle="1" w:styleId="Bullet1">
    <w:name w:val="Bullet1"/>
    <w:basedOn w:val="Normal"/>
    <w:qFormat/>
    <w:rsid w:val="00946A12"/>
    <w:pPr>
      <w:numPr>
        <w:numId w:val="4"/>
      </w:numPr>
      <w:spacing w:before="80" w:after="80"/>
      <w:ind w:left="360"/>
    </w:pPr>
    <w:rPr>
      <w:color w:val="000000" w:themeColor="text1"/>
    </w:rPr>
  </w:style>
  <w:style w:type="paragraph" w:customStyle="1" w:styleId="TableTextBold">
    <w:name w:val="Table Text Bold"/>
    <w:basedOn w:val="TableText"/>
    <w:qFormat/>
    <w:rsid w:val="00384B1A"/>
    <w:rPr>
      <w:rFonts w:cs="Arial (Body CS)"/>
      <w:b/>
      <w:spacing w:val="-8"/>
    </w:rPr>
  </w:style>
  <w:style w:type="character" w:customStyle="1" w:styleId="Heading7Char">
    <w:name w:val="Heading 7 Char"/>
    <w:basedOn w:val="DefaultParagraphFont"/>
    <w:link w:val="Heading7"/>
    <w:uiPriority w:val="9"/>
    <w:semiHidden/>
    <w:rsid w:val="007176AB"/>
    <w:rPr>
      <w:rFonts w:asciiTheme="majorHAnsi" w:eastAsiaTheme="majorEastAsia" w:hAnsiTheme="majorHAnsi" w:cstheme="majorBidi"/>
      <w:iCs/>
      <w:color w:val="000000" w:themeColor="text1"/>
      <w:sz w:val="21"/>
    </w:rPr>
  </w:style>
  <w:style w:type="paragraph" w:customStyle="1" w:styleId="FooterGrayDate">
    <w:name w:val="FooterGrayDate"/>
    <w:basedOn w:val="Footer"/>
    <w:qFormat/>
    <w:rsid w:val="00A64101"/>
    <w:pPr>
      <w:tabs>
        <w:tab w:val="right" w:pos="9893"/>
      </w:tabs>
      <w:spacing w:after="120"/>
    </w:pPr>
    <w:rPr>
      <w:color w:val="808080" w:themeColor="background1" w:themeShade="80"/>
    </w:rPr>
  </w:style>
  <w:style w:type="paragraph" w:customStyle="1" w:styleId="FooterLandscape">
    <w:name w:val="FooterLandscape"/>
    <w:basedOn w:val="Footer"/>
    <w:qFormat/>
    <w:rsid w:val="0032122C"/>
    <w:pPr>
      <w:tabs>
        <w:tab w:val="clear" w:pos="10080"/>
        <w:tab w:val="right" w:pos="12960"/>
      </w:tabs>
    </w:pPr>
    <w:rPr>
      <w:color w:val="7F7F7F" w:themeColor="text1" w:themeTint="80"/>
    </w:rPr>
  </w:style>
  <w:style w:type="paragraph" w:customStyle="1" w:styleId="PageHeader">
    <w:name w:val="PageHeader"/>
    <w:basedOn w:val="FooterLandscape"/>
    <w:qFormat/>
    <w:rsid w:val="0032122C"/>
    <w:pPr>
      <w:spacing w:after="40"/>
      <w:jc w:val="right"/>
    </w:pPr>
    <w:rPr>
      <w:b/>
      <w:caps/>
    </w:rPr>
  </w:style>
  <w:style w:type="character" w:customStyle="1" w:styleId="Heading5Char">
    <w:name w:val="Heading 5 Char"/>
    <w:basedOn w:val="DefaultParagraphFont"/>
    <w:link w:val="Heading5"/>
    <w:uiPriority w:val="9"/>
    <w:rsid w:val="003403BC"/>
    <w:rPr>
      <w:rFonts w:ascii="Arial Black" w:hAnsi="Arial Black" w:cs="Times New Roman (Body CS)"/>
      <w:b/>
      <w:bCs/>
      <w:caps/>
      <w:color w:val="7F7F7F" w:themeColor="text1" w:themeTint="80"/>
      <w:sz w:val="21"/>
    </w:rPr>
  </w:style>
  <w:style w:type="character" w:customStyle="1" w:styleId="UnresolvedMention1">
    <w:name w:val="Unresolved Mention1"/>
    <w:basedOn w:val="DefaultParagraphFont"/>
    <w:uiPriority w:val="99"/>
    <w:rsid w:val="00644E22"/>
    <w:rPr>
      <w:color w:val="605E5C"/>
      <w:shd w:val="clear" w:color="auto" w:fill="E1DFDD"/>
    </w:rPr>
  </w:style>
  <w:style w:type="paragraph" w:customStyle="1" w:styleId="Bullet2">
    <w:name w:val="Bullet2"/>
    <w:basedOn w:val="Normal"/>
    <w:qFormat/>
    <w:rsid w:val="004E044A"/>
    <w:pPr>
      <w:numPr>
        <w:numId w:val="5"/>
      </w:numPr>
      <w:spacing w:after="80"/>
    </w:pPr>
  </w:style>
  <w:style w:type="character" w:styleId="Strong">
    <w:name w:val="Strong"/>
    <w:basedOn w:val="DefaultParagraphFont"/>
    <w:uiPriority w:val="22"/>
    <w:qFormat/>
    <w:rsid w:val="00344DF8"/>
    <w:rPr>
      <w:b/>
      <w:bCs/>
    </w:rPr>
  </w:style>
  <w:style w:type="paragraph" w:customStyle="1" w:styleId="TipText">
    <w:name w:val="Tip Text"/>
    <w:basedOn w:val="Normal"/>
    <w:qFormat/>
    <w:rsid w:val="00750D74"/>
    <w:pPr>
      <w:snapToGrid w:val="0"/>
      <w:spacing w:before="140" w:after="140" w:line="264" w:lineRule="auto"/>
      <w:ind w:left="144" w:right="216"/>
    </w:pPr>
    <w:rPr>
      <w:sz w:val="19"/>
      <w:szCs w:val="28"/>
    </w:rPr>
  </w:style>
  <w:style w:type="paragraph" w:customStyle="1" w:styleId="READMORE">
    <w:name w:val="READ MORE"/>
    <w:basedOn w:val="Normal"/>
    <w:qFormat/>
    <w:rsid w:val="00A2265A"/>
    <w:pPr>
      <w:spacing w:after="80"/>
    </w:pPr>
    <w:rPr>
      <w:rFonts w:ascii="Arial Black" w:hAnsi="Arial Black" w:cs="Times New Roman (Body CS)"/>
      <w:b/>
      <w:caps/>
      <w:color w:val="3E464E" w:themeColor="text2"/>
      <w:sz w:val="18"/>
      <w:szCs w:val="16"/>
    </w:rPr>
  </w:style>
  <w:style w:type="paragraph" w:customStyle="1" w:styleId="TIPHEADER">
    <w:name w:val="TIP HEADER"/>
    <w:basedOn w:val="Normal"/>
    <w:qFormat/>
    <w:rsid w:val="00A2265A"/>
    <w:pPr>
      <w:spacing w:after="0" w:line="240" w:lineRule="auto"/>
      <w:ind w:left="144"/>
    </w:pPr>
    <w:rPr>
      <w:rFonts w:ascii="Arial Black" w:hAnsi="Arial Black" w:cs="Times New Roman (Body CS)"/>
      <w:b/>
      <w:color w:val="000000" w:themeColor="text1"/>
      <w:sz w:val="19"/>
      <w:szCs w:val="19"/>
    </w:rPr>
  </w:style>
  <w:style w:type="paragraph" w:customStyle="1" w:styleId="TABLEHEADWHITE">
    <w:name w:val="TABLE HEAD WHITE"/>
    <w:basedOn w:val="TABLEHEADBLACK"/>
    <w:qFormat/>
    <w:rsid w:val="00FB7AFA"/>
    <w:rPr>
      <w:color w:val="FFFFFF" w:themeColor="background1"/>
    </w:rPr>
  </w:style>
  <w:style w:type="paragraph" w:customStyle="1" w:styleId="Checklist">
    <w:name w:val="Checklist"/>
    <w:basedOn w:val="Normal"/>
    <w:qFormat/>
    <w:rsid w:val="00F60806"/>
    <w:pPr>
      <w:spacing w:after="120"/>
      <w:ind w:left="317" w:hanging="317"/>
    </w:pPr>
  </w:style>
  <w:style w:type="paragraph" w:customStyle="1" w:styleId="Normalspacebefore">
    <w:name w:val="Normal_space before"/>
    <w:basedOn w:val="Normal"/>
    <w:qFormat/>
    <w:rsid w:val="00261BB4"/>
    <w:pPr>
      <w:spacing w:before="280"/>
    </w:pPr>
    <w:rPr>
      <w:rFonts w:asciiTheme="minorHAnsi" w:eastAsiaTheme="minorEastAsia" w:hAnsiTheme="minorHAnsi"/>
    </w:rPr>
  </w:style>
  <w:style w:type="paragraph" w:customStyle="1" w:styleId="TipTextbullet">
    <w:name w:val="Tip Text_bullet"/>
    <w:basedOn w:val="Normal"/>
    <w:qFormat/>
    <w:rsid w:val="00BE5E05"/>
    <w:pPr>
      <w:numPr>
        <w:numId w:val="6"/>
      </w:numPr>
      <w:snapToGrid w:val="0"/>
      <w:spacing w:before="80" w:after="80" w:line="264" w:lineRule="auto"/>
      <w:ind w:left="483" w:right="216" w:hanging="270"/>
    </w:pPr>
    <w:rPr>
      <w:rFonts w:asciiTheme="minorHAnsi" w:eastAsiaTheme="minorEastAsia" w:hAnsiTheme="minorHAnsi"/>
      <w:sz w:val="19"/>
      <w:szCs w:val="28"/>
    </w:rPr>
  </w:style>
  <w:style w:type="paragraph" w:customStyle="1" w:styleId="TOOLnumber">
    <w:name w:val="TOOL number"/>
    <w:basedOn w:val="Heading3"/>
    <w:qFormat/>
    <w:rsid w:val="0071127B"/>
    <w:pPr>
      <w:spacing w:before="0"/>
    </w:pPr>
    <w:rPr>
      <w:color w:val="7F7F7F" w:themeColor="text1" w:themeTint="80"/>
      <w:sz w:val="28"/>
    </w:rPr>
  </w:style>
  <w:style w:type="paragraph" w:customStyle="1" w:styleId="Checklistbullets">
    <w:name w:val="Checklist_bullets"/>
    <w:basedOn w:val="Checklist"/>
    <w:qFormat/>
    <w:rsid w:val="00E44E30"/>
    <w:pPr>
      <w:numPr>
        <w:numId w:val="8"/>
      </w:numPr>
      <w:spacing w:after="160"/>
      <w:ind w:left="576" w:hanging="288"/>
      <w:contextualSpacing/>
    </w:pPr>
  </w:style>
  <w:style w:type="paragraph" w:customStyle="1" w:styleId="TableTextBoldBullets">
    <w:name w:val="Table Text Bold_Bullets"/>
    <w:basedOn w:val="TableTextBold"/>
    <w:qFormat/>
    <w:rsid w:val="004B7D89"/>
    <w:pPr>
      <w:numPr>
        <w:numId w:val="7"/>
      </w:numPr>
      <w:ind w:left="327" w:hanging="270"/>
    </w:pPr>
  </w:style>
  <w:style w:type="character" w:styleId="Emphasis">
    <w:name w:val="Emphasis"/>
    <w:basedOn w:val="DefaultParagraphFont"/>
    <w:uiPriority w:val="20"/>
    <w:qFormat/>
    <w:rsid w:val="00456B09"/>
    <w:rPr>
      <w:i/>
      <w:iCs/>
    </w:rPr>
  </w:style>
  <w:style w:type="paragraph" w:customStyle="1" w:styleId="pf0">
    <w:name w:val="pf0"/>
    <w:basedOn w:val="Normal"/>
    <w:rsid w:val="008E7F60"/>
    <w:pPr>
      <w:spacing w:before="100" w:beforeAutospacing="1" w:after="100" w:afterAutospacing="1" w:line="240" w:lineRule="auto"/>
    </w:pPr>
    <w:rPr>
      <w:rFonts w:ascii="Times New Roman" w:eastAsia="Times New Roman" w:hAnsi="Times New Roman" w:cs="Times New Roman"/>
      <w:sz w:val="24"/>
    </w:rPr>
  </w:style>
  <w:style w:type="character" w:customStyle="1" w:styleId="cf01">
    <w:name w:val="cf01"/>
    <w:basedOn w:val="DefaultParagraphFont"/>
    <w:rsid w:val="008E7F60"/>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714535">
      <w:bodyDiv w:val="1"/>
      <w:marLeft w:val="0"/>
      <w:marRight w:val="0"/>
      <w:marTop w:val="0"/>
      <w:marBottom w:val="0"/>
      <w:divBdr>
        <w:top w:val="none" w:sz="0" w:space="0" w:color="auto"/>
        <w:left w:val="none" w:sz="0" w:space="0" w:color="auto"/>
        <w:bottom w:val="none" w:sz="0" w:space="0" w:color="auto"/>
        <w:right w:val="none" w:sz="0" w:space="0" w:color="auto"/>
      </w:divBdr>
    </w:div>
    <w:div w:id="317542594">
      <w:bodyDiv w:val="1"/>
      <w:marLeft w:val="0"/>
      <w:marRight w:val="0"/>
      <w:marTop w:val="0"/>
      <w:marBottom w:val="0"/>
      <w:divBdr>
        <w:top w:val="none" w:sz="0" w:space="0" w:color="auto"/>
        <w:left w:val="none" w:sz="0" w:space="0" w:color="auto"/>
        <w:bottom w:val="none" w:sz="0" w:space="0" w:color="auto"/>
        <w:right w:val="none" w:sz="0" w:space="0" w:color="auto"/>
      </w:divBdr>
    </w:div>
    <w:div w:id="583952742">
      <w:bodyDiv w:val="1"/>
      <w:marLeft w:val="0"/>
      <w:marRight w:val="0"/>
      <w:marTop w:val="0"/>
      <w:marBottom w:val="0"/>
      <w:divBdr>
        <w:top w:val="none" w:sz="0" w:space="0" w:color="auto"/>
        <w:left w:val="none" w:sz="0" w:space="0" w:color="auto"/>
        <w:bottom w:val="none" w:sz="0" w:space="0" w:color="auto"/>
        <w:right w:val="none" w:sz="0" w:space="0" w:color="auto"/>
      </w:divBdr>
    </w:div>
    <w:div w:id="641279107">
      <w:bodyDiv w:val="1"/>
      <w:marLeft w:val="0"/>
      <w:marRight w:val="0"/>
      <w:marTop w:val="0"/>
      <w:marBottom w:val="0"/>
      <w:divBdr>
        <w:top w:val="none" w:sz="0" w:space="0" w:color="auto"/>
        <w:left w:val="none" w:sz="0" w:space="0" w:color="auto"/>
        <w:bottom w:val="none" w:sz="0" w:space="0" w:color="auto"/>
        <w:right w:val="none" w:sz="0" w:space="0" w:color="auto"/>
      </w:divBdr>
    </w:div>
    <w:div w:id="742485407">
      <w:bodyDiv w:val="1"/>
      <w:marLeft w:val="0"/>
      <w:marRight w:val="0"/>
      <w:marTop w:val="0"/>
      <w:marBottom w:val="0"/>
      <w:divBdr>
        <w:top w:val="none" w:sz="0" w:space="0" w:color="auto"/>
        <w:left w:val="none" w:sz="0" w:space="0" w:color="auto"/>
        <w:bottom w:val="none" w:sz="0" w:space="0" w:color="auto"/>
        <w:right w:val="none" w:sz="0" w:space="0" w:color="auto"/>
      </w:divBdr>
    </w:div>
    <w:div w:id="1445268225">
      <w:bodyDiv w:val="1"/>
      <w:marLeft w:val="0"/>
      <w:marRight w:val="0"/>
      <w:marTop w:val="0"/>
      <w:marBottom w:val="0"/>
      <w:divBdr>
        <w:top w:val="none" w:sz="0" w:space="0" w:color="auto"/>
        <w:left w:val="none" w:sz="0" w:space="0" w:color="auto"/>
        <w:bottom w:val="none" w:sz="0" w:space="0" w:color="auto"/>
        <w:right w:val="none" w:sz="0" w:space="0" w:color="auto"/>
      </w:divBdr>
    </w:div>
    <w:div w:id="1705204501">
      <w:bodyDiv w:val="1"/>
      <w:marLeft w:val="0"/>
      <w:marRight w:val="0"/>
      <w:marTop w:val="0"/>
      <w:marBottom w:val="0"/>
      <w:divBdr>
        <w:top w:val="none" w:sz="0" w:space="0" w:color="auto"/>
        <w:left w:val="none" w:sz="0" w:space="0" w:color="auto"/>
        <w:bottom w:val="none" w:sz="0" w:space="0" w:color="auto"/>
        <w:right w:val="none" w:sz="0" w:space="0" w:color="auto"/>
      </w:divBdr>
      <w:divsChild>
        <w:div w:id="1455563379">
          <w:marLeft w:val="0"/>
          <w:marRight w:val="0"/>
          <w:marTop w:val="0"/>
          <w:marBottom w:val="0"/>
          <w:divBdr>
            <w:top w:val="none" w:sz="0" w:space="0" w:color="auto"/>
            <w:left w:val="none" w:sz="0" w:space="0" w:color="auto"/>
            <w:bottom w:val="none" w:sz="0" w:space="0" w:color="auto"/>
            <w:right w:val="none" w:sz="0" w:space="0" w:color="auto"/>
          </w:divBdr>
          <w:divsChild>
            <w:div w:id="199709861">
              <w:marLeft w:val="0"/>
              <w:marRight w:val="0"/>
              <w:marTop w:val="0"/>
              <w:marBottom w:val="0"/>
              <w:divBdr>
                <w:top w:val="none" w:sz="0" w:space="0" w:color="auto"/>
                <w:left w:val="none" w:sz="0" w:space="0" w:color="auto"/>
                <w:bottom w:val="none" w:sz="0" w:space="0" w:color="auto"/>
                <w:right w:val="none" w:sz="0" w:space="0" w:color="auto"/>
              </w:divBdr>
            </w:div>
          </w:divsChild>
        </w:div>
        <w:div w:id="1855919355">
          <w:marLeft w:val="0"/>
          <w:marRight w:val="0"/>
          <w:marTop w:val="0"/>
          <w:marBottom w:val="0"/>
          <w:divBdr>
            <w:top w:val="none" w:sz="0" w:space="0" w:color="auto"/>
            <w:left w:val="none" w:sz="0" w:space="0" w:color="auto"/>
            <w:bottom w:val="none" w:sz="0" w:space="0" w:color="auto"/>
            <w:right w:val="none" w:sz="0" w:space="0" w:color="auto"/>
          </w:divBdr>
        </w:div>
      </w:divsChild>
    </w:div>
    <w:div w:id="1750494521">
      <w:bodyDiv w:val="1"/>
      <w:marLeft w:val="0"/>
      <w:marRight w:val="0"/>
      <w:marTop w:val="0"/>
      <w:marBottom w:val="0"/>
      <w:divBdr>
        <w:top w:val="none" w:sz="0" w:space="0" w:color="auto"/>
        <w:left w:val="none" w:sz="0" w:space="0" w:color="auto"/>
        <w:bottom w:val="none" w:sz="0" w:space="0" w:color="auto"/>
        <w:right w:val="none" w:sz="0" w:space="0" w:color="auto"/>
      </w:divBdr>
    </w:div>
    <w:div w:id="1856269043">
      <w:bodyDiv w:val="1"/>
      <w:marLeft w:val="0"/>
      <w:marRight w:val="0"/>
      <w:marTop w:val="0"/>
      <w:marBottom w:val="0"/>
      <w:divBdr>
        <w:top w:val="none" w:sz="0" w:space="0" w:color="auto"/>
        <w:left w:val="none" w:sz="0" w:space="0" w:color="auto"/>
        <w:bottom w:val="none" w:sz="0" w:space="0" w:color="auto"/>
        <w:right w:val="none" w:sz="0" w:space="0" w:color="auto"/>
      </w:divBdr>
    </w:div>
    <w:div w:id="1915626086">
      <w:bodyDiv w:val="1"/>
      <w:marLeft w:val="0"/>
      <w:marRight w:val="0"/>
      <w:marTop w:val="0"/>
      <w:marBottom w:val="0"/>
      <w:divBdr>
        <w:top w:val="none" w:sz="0" w:space="0" w:color="auto"/>
        <w:left w:val="none" w:sz="0" w:space="0" w:color="auto"/>
        <w:bottom w:val="none" w:sz="0" w:space="0" w:color="auto"/>
        <w:right w:val="none" w:sz="0" w:space="0" w:color="auto"/>
      </w:divBdr>
    </w:div>
    <w:div w:id="1957567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2.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mma.waldman\Documents\Tools%20Templates\HBR%20Tools_TMPLT_Nov2021.dotx" TargetMode="External"/></Relationships>
</file>

<file path=word/theme/theme1.xml><?xml version="1.0" encoding="utf-8"?>
<a:theme xmlns:a="http://schemas.openxmlformats.org/drawingml/2006/main" name="HBR Tools Test 3">
  <a:themeElements>
    <a:clrScheme name="HBR Guide + Tools_Nov 10">
      <a:dk1>
        <a:srgbClr val="000000"/>
      </a:dk1>
      <a:lt1>
        <a:srgbClr val="FFFFFF"/>
      </a:lt1>
      <a:dk2>
        <a:srgbClr val="3E464E"/>
      </a:dk2>
      <a:lt2>
        <a:srgbClr val="828F96"/>
      </a:lt2>
      <a:accent1>
        <a:srgbClr val="0236A7"/>
      </a:accent1>
      <a:accent2>
        <a:srgbClr val="54B3F2"/>
      </a:accent2>
      <a:accent3>
        <a:srgbClr val="04C6AD"/>
      </a:accent3>
      <a:accent4>
        <a:srgbClr val="F2B133"/>
      </a:accent4>
      <a:accent5>
        <a:srgbClr val="6B60F5"/>
      </a:accent5>
      <a:accent6>
        <a:srgbClr val="B10020"/>
      </a:accent6>
      <a:hlink>
        <a:srgbClr val="0036A7"/>
      </a:hlink>
      <a:folHlink>
        <a:srgbClr val="745AB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HBR Tools Test 3" id="{9AE4AD0C-F4F4-C246-BC9C-E10C103770D0}" vid="{15D40F7A-4C00-154A-9EC4-DB839E8A5321}"/>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CB2E86-A6D4-324B-B88B-0BA3EC0DCE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C:\Users\emma.waldman\Documents\Tools Templates\HBR Tools_TMPLT_Nov2021.dotx</Template>
  <TotalTime>35</TotalTime>
  <Pages>7</Pages>
  <Words>945</Words>
  <Characters>5392</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6325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Waldman, Emma</dc:creator>
  <cp:lastModifiedBy>Mikahla Dawson</cp:lastModifiedBy>
  <cp:revision>17</cp:revision>
  <dcterms:created xsi:type="dcterms:W3CDTF">2024-05-21T18:01:00Z</dcterms:created>
  <dcterms:modified xsi:type="dcterms:W3CDTF">2024-07-24T19:18:00Z</dcterms:modified>
</cp:coreProperties>
</file>